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AFD7" w14:textId="77777777" w:rsidR="00C9448D" w:rsidRDefault="00672E83">
      <w:pPr>
        <w:spacing w:after="200"/>
        <w:jc w:val="center"/>
        <w:rPr>
          <w:rFonts w:ascii="Arial Black" w:eastAsia="Arial Black" w:hAnsi="Arial Black" w:cs="Arial Black"/>
          <w:sz w:val="48"/>
          <w:szCs w:val="48"/>
        </w:rPr>
      </w:pPr>
      <w:r>
        <w:rPr>
          <w:rFonts w:ascii="Arial Black" w:eastAsia="Arial Black" w:hAnsi="Arial Black" w:cs="Arial Black"/>
          <w:sz w:val="48"/>
          <w:szCs w:val="48"/>
        </w:rPr>
        <w:t>TRCC Executive Committee</w:t>
      </w:r>
    </w:p>
    <w:p w14:paraId="0FD799DC" w14:textId="03F2C979" w:rsidR="00C9448D" w:rsidRDefault="00672E83">
      <w:pPr>
        <w:spacing w:after="200"/>
        <w:jc w:val="center"/>
        <w:rPr>
          <w:rFonts w:ascii="Arial Black" w:eastAsia="Arial Black" w:hAnsi="Arial Black" w:cs="Arial Black"/>
          <w:sz w:val="40"/>
          <w:szCs w:val="40"/>
        </w:rPr>
      </w:pPr>
      <w:r>
        <w:rPr>
          <w:rFonts w:ascii="Arial Black" w:eastAsia="Arial Black" w:hAnsi="Arial Black" w:cs="Arial Black"/>
          <w:sz w:val="40"/>
          <w:szCs w:val="40"/>
        </w:rPr>
        <w:t xml:space="preserve">Meeting </w:t>
      </w:r>
      <w:r w:rsidR="00041989">
        <w:rPr>
          <w:rFonts w:ascii="Arial Black" w:eastAsia="Arial Black" w:hAnsi="Arial Black" w:cs="Arial Black"/>
          <w:sz w:val="40"/>
          <w:szCs w:val="40"/>
        </w:rPr>
        <w:t>Minutes</w:t>
      </w:r>
    </w:p>
    <w:p w14:paraId="6D595371" w14:textId="7BD81135" w:rsidR="00C03B83" w:rsidRDefault="709AE631">
      <w:pPr>
        <w:spacing w:after="200"/>
        <w:jc w:val="center"/>
        <w:rPr>
          <w:rFonts w:ascii="Arial Black" w:eastAsia="Arial Black" w:hAnsi="Arial Black" w:cs="Arial Black"/>
          <w:sz w:val="24"/>
          <w:szCs w:val="24"/>
        </w:rPr>
      </w:pPr>
      <w:r w:rsidRPr="0031523C">
        <w:rPr>
          <w:rFonts w:ascii="Arial Black" w:eastAsia="Arial Black" w:hAnsi="Arial Black" w:cs="Arial Black"/>
          <w:sz w:val="24"/>
          <w:szCs w:val="24"/>
        </w:rPr>
        <w:t xml:space="preserve">1:30-3:30 p.m. Tuesday, </w:t>
      </w:r>
      <w:r w:rsidR="00AC280A">
        <w:rPr>
          <w:rFonts w:ascii="Arial Black" w:eastAsia="Arial Black" w:hAnsi="Arial Black" w:cs="Arial Black"/>
          <w:sz w:val="24"/>
          <w:szCs w:val="24"/>
        </w:rPr>
        <w:t>March 29</w:t>
      </w:r>
      <w:r w:rsidR="004B319D">
        <w:rPr>
          <w:rFonts w:ascii="Arial Black" w:eastAsia="Arial Black" w:hAnsi="Arial Black" w:cs="Arial Black"/>
          <w:sz w:val="24"/>
          <w:szCs w:val="24"/>
        </w:rPr>
        <w:t>, 2022</w:t>
      </w:r>
      <w:r w:rsidRPr="0031523C">
        <w:rPr>
          <w:rFonts w:ascii="Arial Black" w:eastAsia="Arial Black" w:hAnsi="Arial Black" w:cs="Arial Black"/>
          <w:sz w:val="24"/>
          <w:szCs w:val="24"/>
        </w:rPr>
        <w:t xml:space="preserve">  </w:t>
      </w:r>
    </w:p>
    <w:p w14:paraId="5D363CBA" w14:textId="30D5A4C6" w:rsidR="00C9448D" w:rsidRDefault="0031523C">
      <w:pPr>
        <w:spacing w:after="200"/>
        <w:jc w:val="center"/>
        <w:rPr>
          <w:rFonts w:ascii="Arial Black" w:eastAsia="Arial Black" w:hAnsi="Arial Black" w:cs="Arial Black"/>
          <w:sz w:val="24"/>
          <w:szCs w:val="24"/>
        </w:rPr>
      </w:pPr>
      <w:r>
        <w:rPr>
          <w:rFonts w:ascii="Arial Black" w:eastAsia="Arial Black" w:hAnsi="Arial Black" w:cs="Arial Black"/>
          <w:sz w:val="24"/>
          <w:szCs w:val="24"/>
        </w:rPr>
        <w:t>Webex</w:t>
      </w:r>
    </w:p>
    <w:p w14:paraId="04C48111" w14:textId="77777777" w:rsidR="00C9448D" w:rsidRDefault="00672E83">
      <w:pPr>
        <w:numPr>
          <w:ilvl w:val="0"/>
          <w:numId w:val="1"/>
        </w:numPr>
        <w:spacing w:line="360" w:lineRule="auto"/>
        <w:rPr>
          <w:b/>
          <w:sz w:val="24"/>
          <w:szCs w:val="24"/>
        </w:rPr>
      </w:pPr>
      <w:r>
        <w:rPr>
          <w:b/>
          <w:sz w:val="24"/>
          <w:szCs w:val="24"/>
        </w:rPr>
        <w:t>Call to order and distribution of sign-in sheet</w:t>
      </w:r>
    </w:p>
    <w:p w14:paraId="01982652" w14:textId="38F17FFF" w:rsidR="00C9448D" w:rsidRDefault="00CD57CC">
      <w:pPr>
        <w:numPr>
          <w:ilvl w:val="1"/>
          <w:numId w:val="1"/>
        </w:numPr>
        <w:spacing w:line="360" w:lineRule="auto"/>
        <w:rPr>
          <w:sz w:val="24"/>
          <w:szCs w:val="24"/>
        </w:rPr>
      </w:pPr>
      <w:r>
        <w:rPr>
          <w:sz w:val="24"/>
          <w:szCs w:val="24"/>
        </w:rPr>
        <w:t>Virtual roll call/</w:t>
      </w:r>
      <w:r w:rsidR="00672E83">
        <w:rPr>
          <w:sz w:val="24"/>
          <w:szCs w:val="24"/>
        </w:rPr>
        <w:t>sign-in sheet and introductions</w:t>
      </w:r>
    </w:p>
    <w:p w14:paraId="23C82371" w14:textId="3E8D2015" w:rsidR="00D16E89" w:rsidRDefault="00D16E89" w:rsidP="00D16E89">
      <w:pPr>
        <w:spacing w:line="360" w:lineRule="auto"/>
        <w:ind w:left="720"/>
        <w:rPr>
          <w:sz w:val="24"/>
          <w:szCs w:val="24"/>
        </w:rPr>
      </w:pPr>
      <w:r>
        <w:rPr>
          <w:sz w:val="24"/>
          <w:szCs w:val="24"/>
        </w:rPr>
        <w:t xml:space="preserve">Larry Krantz called the meeting to order at 1:33 pm. Meeting attendees introduced themselves. </w:t>
      </w:r>
    </w:p>
    <w:p w14:paraId="4502D3A8" w14:textId="64E2EADB" w:rsidR="00C9448D" w:rsidRDefault="00672E83">
      <w:pPr>
        <w:numPr>
          <w:ilvl w:val="1"/>
          <w:numId w:val="1"/>
        </w:numPr>
        <w:spacing w:line="360" w:lineRule="auto"/>
        <w:rPr>
          <w:sz w:val="24"/>
          <w:szCs w:val="24"/>
        </w:rPr>
      </w:pPr>
      <w:r>
        <w:rPr>
          <w:sz w:val="24"/>
          <w:szCs w:val="24"/>
        </w:rPr>
        <w:t>Remarks from TRCC Chair, Michael Chacon, P.E., TxDOT-Traffic Safety Div.</w:t>
      </w:r>
    </w:p>
    <w:p w14:paraId="7058C7C5" w14:textId="1DF559A1" w:rsidR="00BB5F78" w:rsidRDefault="0055644A" w:rsidP="00BB5F78">
      <w:pPr>
        <w:spacing w:line="360" w:lineRule="auto"/>
        <w:ind w:left="720"/>
        <w:rPr>
          <w:sz w:val="24"/>
          <w:szCs w:val="24"/>
        </w:rPr>
      </w:pPr>
      <w:r>
        <w:rPr>
          <w:sz w:val="24"/>
          <w:szCs w:val="24"/>
        </w:rPr>
        <w:t>Michael</w:t>
      </w:r>
      <w:r w:rsidR="00BB5F78">
        <w:rPr>
          <w:sz w:val="24"/>
          <w:szCs w:val="24"/>
        </w:rPr>
        <w:t xml:space="preserve"> Chacon </w:t>
      </w:r>
      <w:r w:rsidR="00A31C7E">
        <w:rPr>
          <w:sz w:val="24"/>
          <w:szCs w:val="24"/>
        </w:rPr>
        <w:t xml:space="preserve">thanked everyone for joining the meeting. </w:t>
      </w:r>
      <w:r w:rsidR="00106170">
        <w:rPr>
          <w:sz w:val="24"/>
          <w:szCs w:val="24"/>
        </w:rPr>
        <w:t xml:space="preserve">He expressed hope that the next meeting can be held in person, at the new TxDOT building. </w:t>
      </w:r>
    </w:p>
    <w:p w14:paraId="187EB2E5" w14:textId="7D002CA5" w:rsidR="00C9448D" w:rsidRDefault="00672E83">
      <w:pPr>
        <w:numPr>
          <w:ilvl w:val="1"/>
          <w:numId w:val="1"/>
        </w:numPr>
        <w:spacing w:line="360" w:lineRule="auto"/>
        <w:rPr>
          <w:sz w:val="24"/>
          <w:szCs w:val="24"/>
        </w:rPr>
      </w:pPr>
      <w:r w:rsidRPr="00BD1B97">
        <w:rPr>
          <w:sz w:val="24"/>
          <w:szCs w:val="24"/>
        </w:rPr>
        <w:t xml:space="preserve">Remarks from </w:t>
      </w:r>
      <w:r w:rsidR="00913D13" w:rsidRPr="00BD1B97">
        <w:rPr>
          <w:sz w:val="24"/>
          <w:szCs w:val="24"/>
        </w:rPr>
        <w:t xml:space="preserve">Letty </w:t>
      </w:r>
      <w:r w:rsidR="007623DD">
        <w:rPr>
          <w:sz w:val="24"/>
          <w:szCs w:val="24"/>
        </w:rPr>
        <w:t>v</w:t>
      </w:r>
      <w:r w:rsidR="00913D13" w:rsidRPr="00BD1B97">
        <w:rPr>
          <w:sz w:val="24"/>
          <w:szCs w:val="24"/>
        </w:rPr>
        <w:t>on Rossum</w:t>
      </w:r>
      <w:r w:rsidRPr="00BD1B97">
        <w:rPr>
          <w:sz w:val="24"/>
          <w:szCs w:val="24"/>
        </w:rPr>
        <w:t>, TxDOT-TRF-</w:t>
      </w:r>
      <w:r w:rsidR="007623DD">
        <w:rPr>
          <w:sz w:val="24"/>
          <w:szCs w:val="24"/>
        </w:rPr>
        <w:t>B</w:t>
      </w:r>
      <w:r w:rsidRPr="00BD1B97">
        <w:rPr>
          <w:sz w:val="24"/>
          <w:szCs w:val="24"/>
        </w:rPr>
        <w:t>TS</w:t>
      </w:r>
    </w:p>
    <w:p w14:paraId="09999B2E" w14:textId="6BC9E2D0" w:rsidR="00BB5F78" w:rsidRPr="00BD1B97" w:rsidRDefault="0055644A" w:rsidP="00BB5F78">
      <w:pPr>
        <w:spacing w:line="360" w:lineRule="auto"/>
        <w:ind w:left="720"/>
        <w:rPr>
          <w:sz w:val="24"/>
          <w:szCs w:val="24"/>
        </w:rPr>
      </w:pPr>
      <w:r>
        <w:rPr>
          <w:sz w:val="24"/>
          <w:szCs w:val="24"/>
        </w:rPr>
        <w:t>Letty</w:t>
      </w:r>
      <w:r w:rsidR="00D10EFA">
        <w:rPr>
          <w:sz w:val="24"/>
          <w:szCs w:val="24"/>
        </w:rPr>
        <w:t xml:space="preserve"> Von Rossum </w:t>
      </w:r>
      <w:r w:rsidR="0051256F">
        <w:rPr>
          <w:sz w:val="24"/>
          <w:szCs w:val="24"/>
        </w:rPr>
        <w:t xml:space="preserve">stated that she was looking forward to voting on FY23 </w:t>
      </w:r>
      <w:r w:rsidR="00377717">
        <w:rPr>
          <w:sz w:val="24"/>
          <w:szCs w:val="24"/>
        </w:rPr>
        <w:t xml:space="preserve">traffic record </w:t>
      </w:r>
      <w:r w:rsidR="0051256F">
        <w:rPr>
          <w:sz w:val="24"/>
          <w:szCs w:val="24"/>
        </w:rPr>
        <w:t xml:space="preserve">projects during the </w:t>
      </w:r>
      <w:r w:rsidR="00377717">
        <w:rPr>
          <w:sz w:val="24"/>
          <w:szCs w:val="24"/>
        </w:rPr>
        <w:t>meeting</w:t>
      </w:r>
      <w:r w:rsidR="0051256F">
        <w:rPr>
          <w:sz w:val="24"/>
          <w:szCs w:val="24"/>
        </w:rPr>
        <w:t xml:space="preserve"> today. </w:t>
      </w:r>
      <w:r w:rsidR="00377717">
        <w:rPr>
          <w:sz w:val="24"/>
          <w:szCs w:val="24"/>
        </w:rPr>
        <w:t>She also reminded th</w:t>
      </w:r>
      <w:r w:rsidR="00606F58">
        <w:rPr>
          <w:sz w:val="24"/>
          <w:szCs w:val="24"/>
        </w:rPr>
        <w:t>e group that</w:t>
      </w:r>
      <w:r w:rsidR="001A3A25">
        <w:rPr>
          <w:sz w:val="24"/>
          <w:szCs w:val="24"/>
        </w:rPr>
        <w:t xml:space="preserve"> FY23</w:t>
      </w:r>
      <w:r w:rsidR="00606F58">
        <w:rPr>
          <w:sz w:val="24"/>
          <w:szCs w:val="24"/>
        </w:rPr>
        <w:t xml:space="preserve"> program modifications are due to Larry on Friday, </w:t>
      </w:r>
      <w:r w:rsidR="00DC3958">
        <w:rPr>
          <w:sz w:val="24"/>
          <w:szCs w:val="24"/>
        </w:rPr>
        <w:t>April 8</w:t>
      </w:r>
      <w:r w:rsidR="00DC3958" w:rsidRPr="00DC3958">
        <w:rPr>
          <w:sz w:val="24"/>
          <w:szCs w:val="24"/>
          <w:vertAlign w:val="superscript"/>
        </w:rPr>
        <w:t>th</w:t>
      </w:r>
      <w:r w:rsidR="00606F58">
        <w:rPr>
          <w:sz w:val="24"/>
          <w:szCs w:val="24"/>
        </w:rPr>
        <w:t xml:space="preserve">. </w:t>
      </w:r>
      <w:r w:rsidR="005020E6">
        <w:rPr>
          <w:sz w:val="24"/>
          <w:szCs w:val="24"/>
        </w:rPr>
        <w:t xml:space="preserve">Additionally, </w:t>
      </w:r>
      <w:r w:rsidR="006A3934">
        <w:rPr>
          <w:sz w:val="24"/>
          <w:szCs w:val="24"/>
        </w:rPr>
        <w:t xml:space="preserve">organizations that are currently funded should review their budget </w:t>
      </w:r>
      <w:r w:rsidR="006A3934" w:rsidRPr="0024703E">
        <w:rPr>
          <w:sz w:val="24"/>
          <w:szCs w:val="24"/>
        </w:rPr>
        <w:t xml:space="preserve">and if </w:t>
      </w:r>
      <w:r w:rsidR="009B0F0B" w:rsidRPr="0024703E">
        <w:rPr>
          <w:sz w:val="24"/>
          <w:szCs w:val="24"/>
        </w:rPr>
        <w:t>an under</w:t>
      </w:r>
      <w:r w:rsidR="0024703E" w:rsidRPr="0024703E">
        <w:rPr>
          <w:sz w:val="24"/>
          <w:szCs w:val="24"/>
        </w:rPr>
        <w:t>run</w:t>
      </w:r>
      <w:r w:rsidR="009B0F0B" w:rsidRPr="0024703E">
        <w:rPr>
          <w:sz w:val="24"/>
          <w:szCs w:val="24"/>
        </w:rPr>
        <w:t xml:space="preserve"> is anticipated, please</w:t>
      </w:r>
      <w:r w:rsidR="009B0F0B">
        <w:rPr>
          <w:sz w:val="24"/>
          <w:szCs w:val="24"/>
        </w:rPr>
        <w:t xml:space="preserve"> submit a</w:t>
      </w:r>
      <w:r w:rsidR="00400EC7">
        <w:rPr>
          <w:sz w:val="24"/>
          <w:szCs w:val="24"/>
        </w:rPr>
        <w:t xml:space="preserve">n amendment. </w:t>
      </w:r>
      <w:r w:rsidR="00606F58">
        <w:rPr>
          <w:sz w:val="24"/>
          <w:szCs w:val="24"/>
        </w:rPr>
        <w:t>TxDOT is currently under NHTSA management review</w:t>
      </w:r>
      <w:r w:rsidR="005020E6">
        <w:rPr>
          <w:sz w:val="24"/>
          <w:szCs w:val="24"/>
        </w:rPr>
        <w:t xml:space="preserve">; TxDOT staff is working with NHTSA to ensure the review goes smoothly. </w:t>
      </w:r>
    </w:p>
    <w:p w14:paraId="11C29768" w14:textId="5A9560D4" w:rsidR="001A3A25" w:rsidRPr="001A3A25" w:rsidRDefault="00672E83" w:rsidP="001A3A25">
      <w:pPr>
        <w:numPr>
          <w:ilvl w:val="1"/>
          <w:numId w:val="1"/>
        </w:numPr>
        <w:spacing w:line="360" w:lineRule="auto"/>
        <w:rPr>
          <w:sz w:val="24"/>
          <w:szCs w:val="24"/>
        </w:rPr>
      </w:pPr>
      <w:r>
        <w:rPr>
          <w:sz w:val="24"/>
          <w:szCs w:val="24"/>
        </w:rPr>
        <w:t>Remarks from TRCC Moderator, Larry Krantz</w:t>
      </w:r>
      <w:r w:rsidR="001A3A25">
        <w:rPr>
          <w:sz w:val="24"/>
          <w:szCs w:val="24"/>
        </w:rPr>
        <w:br/>
      </w:r>
      <w:r w:rsidR="0055644A">
        <w:rPr>
          <w:sz w:val="24"/>
          <w:szCs w:val="24"/>
        </w:rPr>
        <w:t>Larry</w:t>
      </w:r>
      <w:r w:rsidR="001A3A25">
        <w:rPr>
          <w:sz w:val="24"/>
          <w:szCs w:val="24"/>
        </w:rPr>
        <w:t xml:space="preserve"> Krantz </w:t>
      </w:r>
      <w:r w:rsidR="00C17971">
        <w:rPr>
          <w:sz w:val="24"/>
          <w:szCs w:val="24"/>
        </w:rPr>
        <w:t>thanked</w:t>
      </w:r>
      <w:r w:rsidR="001A3A25">
        <w:rPr>
          <w:sz w:val="24"/>
          <w:szCs w:val="24"/>
        </w:rPr>
        <w:t xml:space="preserve"> </w:t>
      </w:r>
      <w:r w:rsidR="00EE4429">
        <w:rPr>
          <w:sz w:val="24"/>
          <w:szCs w:val="24"/>
        </w:rPr>
        <w:t>the group</w:t>
      </w:r>
      <w:r w:rsidR="00C17971">
        <w:rPr>
          <w:sz w:val="24"/>
          <w:szCs w:val="24"/>
        </w:rPr>
        <w:t xml:space="preserve"> for attending</w:t>
      </w:r>
      <w:r w:rsidR="00EE4429">
        <w:rPr>
          <w:sz w:val="24"/>
          <w:szCs w:val="24"/>
        </w:rPr>
        <w:t xml:space="preserve"> and echoed Ms. </w:t>
      </w:r>
      <w:r w:rsidR="00771FC1">
        <w:rPr>
          <w:sz w:val="24"/>
          <w:szCs w:val="24"/>
        </w:rPr>
        <w:t>v</w:t>
      </w:r>
      <w:r w:rsidR="00EE4429">
        <w:rPr>
          <w:sz w:val="24"/>
          <w:szCs w:val="24"/>
        </w:rPr>
        <w:t>on Rossum’s reminders.</w:t>
      </w:r>
    </w:p>
    <w:p w14:paraId="6C0E5896" w14:textId="3BDF9CAC" w:rsidR="007366DE" w:rsidRDefault="007366DE">
      <w:pPr>
        <w:numPr>
          <w:ilvl w:val="1"/>
          <w:numId w:val="1"/>
        </w:numPr>
        <w:spacing w:line="360" w:lineRule="auto"/>
        <w:rPr>
          <w:sz w:val="24"/>
          <w:szCs w:val="24"/>
        </w:rPr>
      </w:pPr>
      <w:r>
        <w:rPr>
          <w:sz w:val="24"/>
          <w:szCs w:val="24"/>
        </w:rPr>
        <w:t>Remarks from NHTSA</w:t>
      </w:r>
      <w:r w:rsidR="0015433D">
        <w:rPr>
          <w:sz w:val="24"/>
          <w:szCs w:val="24"/>
        </w:rPr>
        <w:t xml:space="preserve">, Exzentrius </w:t>
      </w:r>
      <w:r w:rsidR="00C52B65">
        <w:rPr>
          <w:sz w:val="24"/>
          <w:szCs w:val="24"/>
        </w:rPr>
        <w:t>Sturdivant</w:t>
      </w:r>
    </w:p>
    <w:p w14:paraId="0C8A5624" w14:textId="7643AA46" w:rsidR="00EE4429" w:rsidRDefault="0055644A" w:rsidP="00EE4429">
      <w:pPr>
        <w:spacing w:line="360" w:lineRule="auto"/>
        <w:ind w:left="720"/>
        <w:rPr>
          <w:sz w:val="24"/>
          <w:szCs w:val="24"/>
        </w:rPr>
      </w:pPr>
      <w:r>
        <w:rPr>
          <w:sz w:val="24"/>
          <w:szCs w:val="24"/>
        </w:rPr>
        <w:t>Exzentrius</w:t>
      </w:r>
      <w:r w:rsidR="00EE4429">
        <w:rPr>
          <w:sz w:val="24"/>
          <w:szCs w:val="24"/>
        </w:rPr>
        <w:t xml:space="preserve"> Sturdivant </w:t>
      </w:r>
      <w:r w:rsidR="00C17971">
        <w:rPr>
          <w:sz w:val="24"/>
          <w:szCs w:val="24"/>
        </w:rPr>
        <w:t xml:space="preserve">introduced himself to the group and expressed excitement about the forthcoming conversation. </w:t>
      </w:r>
    </w:p>
    <w:p w14:paraId="1465FEBB" w14:textId="7BCEA4A9" w:rsidR="007366DE" w:rsidRDefault="007366DE">
      <w:pPr>
        <w:numPr>
          <w:ilvl w:val="1"/>
          <w:numId w:val="1"/>
        </w:numPr>
        <w:spacing w:line="360" w:lineRule="auto"/>
        <w:rPr>
          <w:sz w:val="24"/>
          <w:szCs w:val="24"/>
        </w:rPr>
      </w:pPr>
      <w:r>
        <w:rPr>
          <w:sz w:val="24"/>
          <w:szCs w:val="24"/>
        </w:rPr>
        <w:t>Remarks from FHWA</w:t>
      </w:r>
      <w:r w:rsidR="0015433D">
        <w:rPr>
          <w:sz w:val="24"/>
          <w:szCs w:val="24"/>
        </w:rPr>
        <w:t>, Ed</w:t>
      </w:r>
      <w:r w:rsidR="006E5396">
        <w:rPr>
          <w:sz w:val="24"/>
          <w:szCs w:val="24"/>
        </w:rPr>
        <w:t xml:space="preserve"> Burgos</w:t>
      </w:r>
    </w:p>
    <w:p w14:paraId="418FD3D1" w14:textId="501BDAB7" w:rsidR="00F7479C" w:rsidRDefault="0055644A" w:rsidP="00F7479C">
      <w:pPr>
        <w:spacing w:line="360" w:lineRule="auto"/>
        <w:ind w:left="720"/>
        <w:rPr>
          <w:sz w:val="24"/>
          <w:szCs w:val="24"/>
        </w:rPr>
      </w:pPr>
      <w:r>
        <w:rPr>
          <w:sz w:val="24"/>
          <w:szCs w:val="24"/>
        </w:rPr>
        <w:t>Ed</w:t>
      </w:r>
      <w:r w:rsidR="00F7479C">
        <w:rPr>
          <w:sz w:val="24"/>
          <w:szCs w:val="24"/>
        </w:rPr>
        <w:t>. Burgos reminded the group that Steven Ratke has</w:t>
      </w:r>
      <w:r w:rsidR="006F330B">
        <w:rPr>
          <w:sz w:val="24"/>
          <w:szCs w:val="24"/>
        </w:rPr>
        <w:t xml:space="preserve"> changed positions; Mr. Burgos will be fulfilling his role with this group. He </w:t>
      </w:r>
      <w:r w:rsidR="00BA4DC3">
        <w:rPr>
          <w:sz w:val="24"/>
          <w:szCs w:val="24"/>
        </w:rPr>
        <w:t>acknowledged</w:t>
      </w:r>
      <w:r w:rsidR="006F330B">
        <w:rPr>
          <w:sz w:val="24"/>
          <w:szCs w:val="24"/>
        </w:rPr>
        <w:t xml:space="preserve"> that </w:t>
      </w:r>
      <w:r w:rsidR="00BA4DC3">
        <w:rPr>
          <w:sz w:val="24"/>
          <w:szCs w:val="24"/>
        </w:rPr>
        <w:t xml:space="preserve">some meeting </w:t>
      </w:r>
      <w:r w:rsidR="00896D4A">
        <w:rPr>
          <w:sz w:val="24"/>
          <w:szCs w:val="24"/>
        </w:rPr>
        <w:t>attendees</w:t>
      </w:r>
      <w:r w:rsidR="00BA4DC3">
        <w:rPr>
          <w:sz w:val="24"/>
          <w:szCs w:val="24"/>
        </w:rPr>
        <w:t xml:space="preserve"> are awaiting determination on the SHIP and safety performance measures</w:t>
      </w:r>
      <w:r w:rsidR="00B0306C">
        <w:rPr>
          <w:sz w:val="24"/>
          <w:szCs w:val="24"/>
        </w:rPr>
        <w:t>, which are currentl</w:t>
      </w:r>
      <w:r w:rsidR="00BA4DC3">
        <w:rPr>
          <w:sz w:val="24"/>
          <w:szCs w:val="24"/>
        </w:rPr>
        <w:t xml:space="preserve">y delayed </w:t>
      </w:r>
      <w:r w:rsidR="00896D4A">
        <w:rPr>
          <w:sz w:val="24"/>
          <w:szCs w:val="24"/>
        </w:rPr>
        <w:t xml:space="preserve">(prior deadline was end of March). Mr. Burgos will let </w:t>
      </w:r>
      <w:r w:rsidR="00B0306C">
        <w:rPr>
          <w:sz w:val="24"/>
          <w:szCs w:val="24"/>
        </w:rPr>
        <w:t>everyone</w:t>
      </w:r>
      <w:r w:rsidR="00896D4A">
        <w:rPr>
          <w:sz w:val="24"/>
          <w:szCs w:val="24"/>
        </w:rPr>
        <w:t xml:space="preserve"> know when he receives an </w:t>
      </w:r>
      <w:r w:rsidR="00B0306C">
        <w:rPr>
          <w:sz w:val="24"/>
          <w:szCs w:val="24"/>
        </w:rPr>
        <w:t>updated</w:t>
      </w:r>
      <w:r w:rsidR="00896D4A">
        <w:rPr>
          <w:sz w:val="24"/>
          <w:szCs w:val="24"/>
        </w:rPr>
        <w:t xml:space="preserve"> </w:t>
      </w:r>
      <w:r w:rsidR="00B0306C">
        <w:rPr>
          <w:sz w:val="24"/>
          <w:szCs w:val="24"/>
        </w:rPr>
        <w:t>timeline</w:t>
      </w:r>
      <w:r w:rsidR="00896D4A">
        <w:rPr>
          <w:sz w:val="24"/>
          <w:szCs w:val="24"/>
        </w:rPr>
        <w:t xml:space="preserve">. </w:t>
      </w:r>
    </w:p>
    <w:p w14:paraId="380D543F" w14:textId="03C187AF" w:rsidR="008376D7" w:rsidRPr="008376D7" w:rsidRDefault="00672E83" w:rsidP="008376D7">
      <w:pPr>
        <w:numPr>
          <w:ilvl w:val="1"/>
          <w:numId w:val="1"/>
        </w:numPr>
        <w:spacing w:line="360" w:lineRule="auto"/>
        <w:rPr>
          <w:sz w:val="24"/>
          <w:szCs w:val="24"/>
        </w:rPr>
      </w:pPr>
      <w:r w:rsidRPr="00356F82">
        <w:rPr>
          <w:sz w:val="24"/>
          <w:szCs w:val="24"/>
        </w:rPr>
        <w:t xml:space="preserve">Approval of </w:t>
      </w:r>
      <w:r w:rsidR="00AC280A">
        <w:rPr>
          <w:sz w:val="24"/>
          <w:szCs w:val="24"/>
        </w:rPr>
        <w:t xml:space="preserve">January </w:t>
      </w:r>
      <w:r w:rsidRPr="00356F82">
        <w:rPr>
          <w:sz w:val="24"/>
          <w:szCs w:val="24"/>
        </w:rPr>
        <w:t>TRCC Meeting Minutes</w:t>
      </w:r>
      <w:r w:rsidR="008376D7">
        <w:rPr>
          <w:sz w:val="24"/>
          <w:szCs w:val="24"/>
        </w:rPr>
        <w:br/>
      </w:r>
      <w:r w:rsidR="00030A94">
        <w:rPr>
          <w:sz w:val="24"/>
          <w:szCs w:val="24"/>
        </w:rPr>
        <w:t>Lt. Jodie</w:t>
      </w:r>
      <w:r w:rsidR="006F2863">
        <w:rPr>
          <w:sz w:val="24"/>
          <w:szCs w:val="24"/>
        </w:rPr>
        <w:t xml:space="preserve"> Tullos</w:t>
      </w:r>
      <w:r w:rsidR="00030A94">
        <w:rPr>
          <w:sz w:val="24"/>
          <w:szCs w:val="24"/>
        </w:rPr>
        <w:t xml:space="preserve"> motioned to approve </w:t>
      </w:r>
      <w:r w:rsidR="00242ECF">
        <w:rPr>
          <w:sz w:val="24"/>
          <w:szCs w:val="24"/>
        </w:rPr>
        <w:t>the meeting minute;</w:t>
      </w:r>
      <w:r w:rsidR="00030A94">
        <w:rPr>
          <w:sz w:val="24"/>
          <w:szCs w:val="24"/>
        </w:rPr>
        <w:t xml:space="preserve"> Angie</w:t>
      </w:r>
      <w:r w:rsidR="00242ECF">
        <w:rPr>
          <w:sz w:val="24"/>
          <w:szCs w:val="24"/>
        </w:rPr>
        <w:t xml:space="preserve"> Suarez</w:t>
      </w:r>
      <w:r w:rsidR="00030A94">
        <w:rPr>
          <w:sz w:val="24"/>
          <w:szCs w:val="24"/>
        </w:rPr>
        <w:t xml:space="preserve"> seconded </w:t>
      </w:r>
      <w:r w:rsidR="00242ECF">
        <w:rPr>
          <w:sz w:val="24"/>
          <w:szCs w:val="24"/>
        </w:rPr>
        <w:t xml:space="preserve">the </w:t>
      </w:r>
      <w:r w:rsidR="00030A94">
        <w:rPr>
          <w:sz w:val="24"/>
          <w:szCs w:val="24"/>
        </w:rPr>
        <w:t xml:space="preserve">motion. All approved. </w:t>
      </w:r>
      <w:r w:rsidR="000178AC">
        <w:rPr>
          <w:sz w:val="24"/>
          <w:szCs w:val="24"/>
        </w:rPr>
        <w:t xml:space="preserve">No opposed. Minutes were approved as presented. </w:t>
      </w:r>
    </w:p>
    <w:p w14:paraId="0B1232AC" w14:textId="5D803845" w:rsidR="005743C6" w:rsidRDefault="005743C6" w:rsidP="005743C6">
      <w:pPr>
        <w:numPr>
          <w:ilvl w:val="0"/>
          <w:numId w:val="1"/>
        </w:numPr>
        <w:spacing w:line="360" w:lineRule="auto"/>
        <w:rPr>
          <w:b/>
          <w:bCs/>
          <w:sz w:val="24"/>
          <w:szCs w:val="24"/>
        </w:rPr>
      </w:pPr>
      <w:r w:rsidRPr="005743C6">
        <w:rPr>
          <w:b/>
          <w:bCs/>
          <w:sz w:val="24"/>
          <w:szCs w:val="24"/>
        </w:rPr>
        <w:t>TRCC Member Roundtable</w:t>
      </w:r>
    </w:p>
    <w:p w14:paraId="1AFB91C0" w14:textId="06607736" w:rsidR="000178AC" w:rsidRDefault="000178AC" w:rsidP="000178AC">
      <w:pPr>
        <w:numPr>
          <w:ilvl w:val="1"/>
          <w:numId w:val="1"/>
        </w:numPr>
        <w:spacing w:line="360" w:lineRule="auto"/>
        <w:rPr>
          <w:b/>
          <w:bCs/>
          <w:sz w:val="24"/>
          <w:szCs w:val="24"/>
          <w:lang w:val="en-US"/>
        </w:rPr>
      </w:pPr>
      <w:r w:rsidRPr="000178AC">
        <w:rPr>
          <w:b/>
          <w:bCs/>
          <w:sz w:val="24"/>
          <w:szCs w:val="24"/>
          <w:lang w:val="en-US"/>
        </w:rPr>
        <w:t xml:space="preserve">Angie Suarez, </w:t>
      </w:r>
      <w:r w:rsidR="002E526A">
        <w:rPr>
          <w:b/>
          <w:bCs/>
          <w:sz w:val="24"/>
          <w:szCs w:val="24"/>
          <w:lang w:val="en-US"/>
        </w:rPr>
        <w:t>Driver’s Licensing</w:t>
      </w:r>
      <w:r w:rsidR="00F6288D">
        <w:rPr>
          <w:b/>
          <w:bCs/>
          <w:sz w:val="24"/>
          <w:szCs w:val="24"/>
          <w:lang w:val="en-US"/>
        </w:rPr>
        <w:t xml:space="preserve">. </w:t>
      </w:r>
      <w:r w:rsidR="00E9002E" w:rsidRPr="00D6161D">
        <w:rPr>
          <w:sz w:val="24"/>
          <w:szCs w:val="24"/>
          <w:lang w:val="en-US"/>
        </w:rPr>
        <w:t xml:space="preserve">The team is continuing to work on programming for </w:t>
      </w:r>
      <w:r w:rsidR="00D6161D" w:rsidRPr="00D6161D">
        <w:rPr>
          <w:sz w:val="24"/>
          <w:szCs w:val="24"/>
          <w:lang w:val="en-US"/>
        </w:rPr>
        <w:t xml:space="preserve">SB 15 and SB 181 </w:t>
      </w:r>
      <w:r w:rsidR="00E9002E" w:rsidRPr="00D6161D">
        <w:rPr>
          <w:sz w:val="24"/>
          <w:szCs w:val="24"/>
          <w:lang w:val="en-US"/>
        </w:rPr>
        <w:t xml:space="preserve">bills that impacted </w:t>
      </w:r>
      <w:r w:rsidR="00D6161D" w:rsidRPr="00D6161D">
        <w:rPr>
          <w:sz w:val="24"/>
          <w:szCs w:val="24"/>
          <w:lang w:val="en-US"/>
        </w:rPr>
        <w:t>their</w:t>
      </w:r>
      <w:r w:rsidR="00E9002E" w:rsidRPr="00D6161D">
        <w:rPr>
          <w:sz w:val="24"/>
          <w:szCs w:val="24"/>
          <w:lang w:val="en-US"/>
        </w:rPr>
        <w:t xml:space="preserve"> area</w:t>
      </w:r>
      <w:r w:rsidR="00D6161D" w:rsidRPr="00D6161D">
        <w:rPr>
          <w:sz w:val="24"/>
          <w:szCs w:val="24"/>
          <w:lang w:val="en-US"/>
        </w:rPr>
        <w:t xml:space="preserve">. They </w:t>
      </w:r>
      <w:r w:rsidR="00E9002E" w:rsidRPr="00D6161D">
        <w:rPr>
          <w:sz w:val="24"/>
          <w:szCs w:val="24"/>
          <w:lang w:val="en-US"/>
        </w:rPr>
        <w:t xml:space="preserve">don’t anticipate any programming changes until 2023. </w:t>
      </w:r>
      <w:r w:rsidR="00D6161D" w:rsidRPr="00D6161D">
        <w:rPr>
          <w:sz w:val="24"/>
          <w:szCs w:val="24"/>
          <w:lang w:val="en-US"/>
        </w:rPr>
        <w:t>They</w:t>
      </w:r>
      <w:r w:rsidR="00E9002E" w:rsidRPr="00D6161D">
        <w:rPr>
          <w:sz w:val="24"/>
          <w:szCs w:val="24"/>
          <w:lang w:val="en-US"/>
        </w:rPr>
        <w:t xml:space="preserve"> are working with AAMVA in preparation for State to State (S2S) in April of 2023, it will allow for state to report electronically convictions on DL’s and ID’s that occur in their state if they participate in S2S. Currently only CDL information is reported and captured electronically. Therefore, there is a lot of manual data entry that occurs.</w:t>
      </w:r>
    </w:p>
    <w:p w14:paraId="449479D6" w14:textId="141B7CC0" w:rsidR="00C21437" w:rsidRDefault="00C21437" w:rsidP="00C21437">
      <w:pPr>
        <w:numPr>
          <w:ilvl w:val="1"/>
          <w:numId w:val="1"/>
        </w:numPr>
        <w:spacing w:line="360" w:lineRule="auto"/>
        <w:rPr>
          <w:b/>
          <w:bCs/>
          <w:sz w:val="24"/>
          <w:szCs w:val="24"/>
          <w:lang w:val="en-US"/>
        </w:rPr>
      </w:pPr>
      <w:r>
        <w:rPr>
          <w:b/>
          <w:bCs/>
          <w:sz w:val="24"/>
          <w:szCs w:val="24"/>
          <w:lang w:val="en-US"/>
        </w:rPr>
        <w:t xml:space="preserve">Jia Benno, DSHS. </w:t>
      </w:r>
      <w:r w:rsidR="00A771D2" w:rsidRPr="00B43927">
        <w:rPr>
          <w:sz w:val="24"/>
          <w:szCs w:val="24"/>
          <w:lang w:val="en-US"/>
        </w:rPr>
        <w:t>DSHS is w</w:t>
      </w:r>
      <w:r w:rsidRPr="00B43927">
        <w:rPr>
          <w:sz w:val="24"/>
          <w:szCs w:val="24"/>
          <w:lang w:val="en-US"/>
        </w:rPr>
        <w:t>orking</w:t>
      </w:r>
      <w:r w:rsidRPr="001D35CA">
        <w:rPr>
          <w:sz w:val="24"/>
          <w:szCs w:val="24"/>
          <w:lang w:val="en-US"/>
        </w:rPr>
        <w:t xml:space="preserve"> on data-related project</w:t>
      </w:r>
      <w:r w:rsidR="00B43927">
        <w:rPr>
          <w:sz w:val="24"/>
          <w:szCs w:val="24"/>
          <w:lang w:val="en-US"/>
        </w:rPr>
        <w:t>s</w:t>
      </w:r>
      <w:r w:rsidR="00A771D2">
        <w:rPr>
          <w:sz w:val="24"/>
          <w:szCs w:val="24"/>
          <w:lang w:val="en-US"/>
        </w:rPr>
        <w:t xml:space="preserve"> with the EMS project registry</w:t>
      </w:r>
      <w:r w:rsidR="0099287F" w:rsidRPr="001D35CA">
        <w:rPr>
          <w:sz w:val="24"/>
          <w:szCs w:val="24"/>
          <w:lang w:val="en-US"/>
        </w:rPr>
        <w:t xml:space="preserve">. DSHS </w:t>
      </w:r>
      <w:r w:rsidR="00A771D2">
        <w:rPr>
          <w:sz w:val="24"/>
          <w:szCs w:val="24"/>
          <w:lang w:val="en-US"/>
        </w:rPr>
        <w:t xml:space="preserve">has been </w:t>
      </w:r>
      <w:r w:rsidR="0099287F" w:rsidRPr="001D35CA">
        <w:rPr>
          <w:sz w:val="24"/>
          <w:szCs w:val="24"/>
          <w:lang w:val="en-US"/>
        </w:rPr>
        <w:t xml:space="preserve">providing TxDOT with </w:t>
      </w:r>
      <w:r w:rsidR="001B200E">
        <w:rPr>
          <w:sz w:val="24"/>
          <w:szCs w:val="24"/>
          <w:lang w:val="en-US"/>
        </w:rPr>
        <w:t xml:space="preserve">reoccurring data, including </w:t>
      </w:r>
      <w:r w:rsidR="009218A5">
        <w:rPr>
          <w:sz w:val="24"/>
          <w:szCs w:val="24"/>
          <w:lang w:val="en-US"/>
        </w:rPr>
        <w:t>total EMS unique patient records, total EMS runs, traffic</w:t>
      </w:r>
      <w:r w:rsidR="001B200E">
        <w:rPr>
          <w:sz w:val="24"/>
          <w:szCs w:val="24"/>
          <w:lang w:val="en-US"/>
        </w:rPr>
        <w:t xml:space="preserve">-related requests, median response times and median transport </w:t>
      </w:r>
      <w:proofErr w:type="gramStart"/>
      <w:r w:rsidR="001B200E">
        <w:rPr>
          <w:sz w:val="24"/>
          <w:szCs w:val="24"/>
          <w:lang w:val="en-US"/>
        </w:rPr>
        <w:t>time</w:t>
      </w:r>
      <w:proofErr w:type="gramEnd"/>
      <w:r w:rsidR="001B200E">
        <w:rPr>
          <w:sz w:val="24"/>
          <w:szCs w:val="24"/>
          <w:lang w:val="en-US"/>
        </w:rPr>
        <w:t xml:space="preserve">, </w:t>
      </w:r>
      <w:r w:rsidR="0099287F" w:rsidRPr="001D35CA">
        <w:rPr>
          <w:sz w:val="24"/>
          <w:szCs w:val="24"/>
          <w:lang w:val="en-US"/>
        </w:rPr>
        <w:t xml:space="preserve">monthly and annually. </w:t>
      </w:r>
      <w:r w:rsidR="00B43927">
        <w:rPr>
          <w:sz w:val="24"/>
          <w:szCs w:val="24"/>
          <w:lang w:val="en-US"/>
        </w:rPr>
        <w:t xml:space="preserve">DSHS also just provided a </w:t>
      </w:r>
      <w:r w:rsidR="0099287F" w:rsidRPr="001D35CA">
        <w:rPr>
          <w:sz w:val="24"/>
          <w:szCs w:val="24"/>
          <w:lang w:val="en-US"/>
        </w:rPr>
        <w:t>2020 data file for linking EMS registry with TxDOT CRASH data.</w:t>
      </w:r>
      <w:r w:rsidR="0099287F">
        <w:rPr>
          <w:b/>
          <w:bCs/>
          <w:sz w:val="24"/>
          <w:szCs w:val="24"/>
          <w:lang w:val="en-US"/>
        </w:rPr>
        <w:t xml:space="preserve"> </w:t>
      </w:r>
      <w:r w:rsidR="00890792" w:rsidRPr="000B2E6A">
        <w:rPr>
          <w:sz w:val="24"/>
          <w:szCs w:val="24"/>
          <w:lang w:val="en-US"/>
        </w:rPr>
        <w:t xml:space="preserve">They also just </w:t>
      </w:r>
      <w:r w:rsidR="00A13AF0" w:rsidRPr="000B2E6A">
        <w:rPr>
          <w:sz w:val="24"/>
          <w:szCs w:val="24"/>
          <w:lang w:val="en-US"/>
        </w:rPr>
        <w:t>presented</w:t>
      </w:r>
      <w:r w:rsidR="00890792" w:rsidRPr="000B2E6A">
        <w:rPr>
          <w:sz w:val="24"/>
          <w:szCs w:val="24"/>
          <w:lang w:val="en-US"/>
        </w:rPr>
        <w:t xml:space="preserve"> EMS trauma data at the Governor’s EMS and Trauma </w:t>
      </w:r>
      <w:r w:rsidR="00A13AF0" w:rsidRPr="000B2E6A">
        <w:rPr>
          <w:sz w:val="24"/>
          <w:szCs w:val="24"/>
          <w:lang w:val="en-US"/>
        </w:rPr>
        <w:t>Advisory Council, looking at fatal and non-fatal injuries at all ages.</w:t>
      </w:r>
      <w:r w:rsidR="00A13AF0">
        <w:rPr>
          <w:b/>
          <w:bCs/>
          <w:sz w:val="24"/>
          <w:szCs w:val="24"/>
          <w:lang w:val="en-US"/>
        </w:rPr>
        <w:t xml:space="preserve"> </w:t>
      </w:r>
    </w:p>
    <w:p w14:paraId="0877C6FC" w14:textId="39B5D933" w:rsidR="006F2863" w:rsidRDefault="006F2863" w:rsidP="00C21437">
      <w:pPr>
        <w:numPr>
          <w:ilvl w:val="1"/>
          <w:numId w:val="1"/>
        </w:numPr>
        <w:spacing w:line="360" w:lineRule="auto"/>
        <w:rPr>
          <w:b/>
          <w:bCs/>
          <w:sz w:val="24"/>
          <w:szCs w:val="24"/>
          <w:lang w:val="en-US"/>
        </w:rPr>
      </w:pPr>
      <w:r>
        <w:rPr>
          <w:b/>
          <w:bCs/>
          <w:sz w:val="24"/>
          <w:szCs w:val="24"/>
          <w:lang w:val="en-US"/>
        </w:rPr>
        <w:t>Cpt Tullos, HSOC.</w:t>
      </w:r>
      <w:r w:rsidR="000B2E6A">
        <w:rPr>
          <w:b/>
          <w:bCs/>
          <w:sz w:val="24"/>
          <w:szCs w:val="24"/>
          <w:lang w:val="en-US"/>
        </w:rPr>
        <w:t xml:space="preserve"> </w:t>
      </w:r>
      <w:r w:rsidR="000B2E6A" w:rsidRPr="00093D42">
        <w:rPr>
          <w:sz w:val="24"/>
          <w:szCs w:val="24"/>
          <w:lang w:val="en-US"/>
        </w:rPr>
        <w:t>HSOC personnel just returned from the</w:t>
      </w:r>
      <w:r>
        <w:rPr>
          <w:b/>
          <w:bCs/>
          <w:sz w:val="24"/>
          <w:szCs w:val="24"/>
          <w:lang w:val="en-US"/>
        </w:rPr>
        <w:t xml:space="preserve"> </w:t>
      </w:r>
      <w:r w:rsidRPr="001D35CA">
        <w:rPr>
          <w:sz w:val="24"/>
          <w:szCs w:val="24"/>
          <w:lang w:val="en-US"/>
        </w:rPr>
        <w:t>LifeSa</w:t>
      </w:r>
      <w:r w:rsidR="001D35CA">
        <w:rPr>
          <w:sz w:val="24"/>
          <w:szCs w:val="24"/>
          <w:lang w:val="en-US"/>
        </w:rPr>
        <w:t>ver</w:t>
      </w:r>
      <w:r w:rsidRPr="001D35CA">
        <w:rPr>
          <w:sz w:val="24"/>
          <w:szCs w:val="24"/>
          <w:lang w:val="en-US"/>
        </w:rPr>
        <w:t xml:space="preserve"> Conference in Chicago</w:t>
      </w:r>
      <w:r w:rsidR="000B2E6A">
        <w:rPr>
          <w:sz w:val="24"/>
          <w:szCs w:val="24"/>
          <w:lang w:val="en-US"/>
        </w:rPr>
        <w:t>. A m</w:t>
      </w:r>
      <w:r w:rsidRPr="001D35CA">
        <w:rPr>
          <w:sz w:val="24"/>
          <w:szCs w:val="24"/>
          <w:lang w:val="en-US"/>
        </w:rPr>
        <w:t xml:space="preserve">ajor takeaway was </w:t>
      </w:r>
      <w:proofErr w:type="gramStart"/>
      <w:r w:rsidR="000B2E6A">
        <w:rPr>
          <w:sz w:val="24"/>
          <w:szCs w:val="24"/>
          <w:lang w:val="en-US"/>
        </w:rPr>
        <w:t>in regard to</w:t>
      </w:r>
      <w:proofErr w:type="gramEnd"/>
      <w:r w:rsidR="000B2E6A">
        <w:rPr>
          <w:sz w:val="24"/>
          <w:szCs w:val="24"/>
          <w:lang w:val="en-US"/>
        </w:rPr>
        <w:t xml:space="preserve"> the lack of data available </w:t>
      </w:r>
      <w:r w:rsidR="008838D4" w:rsidRPr="001D35CA">
        <w:rPr>
          <w:sz w:val="24"/>
          <w:szCs w:val="24"/>
          <w:lang w:val="en-US"/>
        </w:rPr>
        <w:t>about distracted driving</w:t>
      </w:r>
      <w:r w:rsidR="00093D42">
        <w:rPr>
          <w:sz w:val="24"/>
          <w:szCs w:val="24"/>
          <w:lang w:val="en-US"/>
        </w:rPr>
        <w:t xml:space="preserve">; their team is exploring how they can </w:t>
      </w:r>
      <w:r w:rsidR="00F245E2">
        <w:rPr>
          <w:sz w:val="24"/>
          <w:szCs w:val="24"/>
          <w:lang w:val="en-US"/>
        </w:rPr>
        <w:t>strengthen this area</w:t>
      </w:r>
      <w:r w:rsidR="008838D4" w:rsidRPr="001D35CA">
        <w:rPr>
          <w:sz w:val="24"/>
          <w:szCs w:val="24"/>
          <w:lang w:val="en-US"/>
        </w:rPr>
        <w:t xml:space="preserve">. </w:t>
      </w:r>
      <w:r w:rsidR="00F245E2">
        <w:rPr>
          <w:sz w:val="24"/>
          <w:szCs w:val="24"/>
          <w:lang w:val="en-US"/>
        </w:rPr>
        <w:t>The HSOC team m</w:t>
      </w:r>
      <w:r w:rsidR="008838D4" w:rsidRPr="001D35CA">
        <w:rPr>
          <w:sz w:val="24"/>
          <w:szCs w:val="24"/>
          <w:lang w:val="en-US"/>
        </w:rPr>
        <w:t xml:space="preserve">et a few weeks ago with </w:t>
      </w:r>
      <w:r w:rsidR="00AB2C85">
        <w:rPr>
          <w:sz w:val="24"/>
          <w:szCs w:val="24"/>
          <w:lang w:val="en-US"/>
        </w:rPr>
        <w:t>the</w:t>
      </w:r>
      <w:r w:rsidR="008838D4" w:rsidRPr="001D35CA">
        <w:rPr>
          <w:sz w:val="24"/>
          <w:szCs w:val="24"/>
          <w:lang w:val="en-US"/>
        </w:rPr>
        <w:t xml:space="preserve"> TxDOT </w:t>
      </w:r>
      <w:r w:rsidR="00AB2C85">
        <w:rPr>
          <w:sz w:val="24"/>
          <w:szCs w:val="24"/>
          <w:lang w:val="en-US"/>
        </w:rPr>
        <w:t>Traffic Safety</w:t>
      </w:r>
      <w:r w:rsidR="008838D4" w:rsidRPr="001D35CA">
        <w:rPr>
          <w:sz w:val="24"/>
          <w:szCs w:val="24"/>
          <w:lang w:val="en-US"/>
        </w:rPr>
        <w:t xml:space="preserve"> team to </w:t>
      </w:r>
      <w:r w:rsidR="00AB2C85">
        <w:rPr>
          <w:sz w:val="24"/>
          <w:szCs w:val="24"/>
          <w:lang w:val="en-US"/>
        </w:rPr>
        <w:t>discuss doing a</w:t>
      </w:r>
      <w:r w:rsidR="008838D4" w:rsidRPr="001D35CA">
        <w:rPr>
          <w:sz w:val="24"/>
          <w:szCs w:val="24"/>
          <w:lang w:val="en-US"/>
        </w:rPr>
        <w:t xml:space="preserve"> speed analysis in conjunction with </w:t>
      </w:r>
      <w:r w:rsidR="00425F61">
        <w:rPr>
          <w:sz w:val="24"/>
          <w:szCs w:val="24"/>
          <w:lang w:val="en-US"/>
        </w:rPr>
        <w:t xml:space="preserve">the </w:t>
      </w:r>
      <w:r w:rsidR="008838D4" w:rsidRPr="001D35CA">
        <w:rPr>
          <w:sz w:val="24"/>
          <w:szCs w:val="24"/>
          <w:lang w:val="en-US"/>
        </w:rPr>
        <w:t xml:space="preserve">enforcement study occurring on I-35. </w:t>
      </w:r>
      <w:r w:rsidR="00425F61">
        <w:rPr>
          <w:sz w:val="24"/>
          <w:szCs w:val="24"/>
          <w:lang w:val="en-US"/>
        </w:rPr>
        <w:t>The Highway Patrol d</w:t>
      </w:r>
      <w:r w:rsidR="008838D4" w:rsidRPr="001D35CA">
        <w:rPr>
          <w:sz w:val="24"/>
          <w:szCs w:val="24"/>
          <w:lang w:val="en-US"/>
        </w:rPr>
        <w:t xml:space="preserve">ivision is currently adopting </w:t>
      </w:r>
      <w:r w:rsidR="00425F61">
        <w:rPr>
          <w:sz w:val="24"/>
          <w:szCs w:val="24"/>
          <w:lang w:val="en-US"/>
        </w:rPr>
        <w:t xml:space="preserve">a </w:t>
      </w:r>
      <w:r w:rsidR="008838D4" w:rsidRPr="001D35CA">
        <w:rPr>
          <w:sz w:val="24"/>
          <w:szCs w:val="24"/>
          <w:lang w:val="en-US"/>
        </w:rPr>
        <w:t>new records management and CAD system</w:t>
      </w:r>
      <w:r w:rsidR="00425F61">
        <w:rPr>
          <w:sz w:val="24"/>
          <w:szCs w:val="24"/>
          <w:lang w:val="en-US"/>
        </w:rPr>
        <w:t xml:space="preserve">, which they are </w:t>
      </w:r>
      <w:r w:rsidR="003B682C" w:rsidRPr="001D35CA">
        <w:rPr>
          <w:sz w:val="24"/>
          <w:szCs w:val="24"/>
          <w:lang w:val="en-US"/>
        </w:rPr>
        <w:t xml:space="preserve">hoping </w:t>
      </w:r>
      <w:r w:rsidR="00425F61">
        <w:rPr>
          <w:sz w:val="24"/>
          <w:szCs w:val="24"/>
          <w:lang w:val="en-US"/>
        </w:rPr>
        <w:t>will</w:t>
      </w:r>
      <w:r w:rsidR="003B682C" w:rsidRPr="001D35CA">
        <w:rPr>
          <w:sz w:val="24"/>
          <w:szCs w:val="24"/>
          <w:lang w:val="en-US"/>
        </w:rPr>
        <w:t xml:space="preserve"> go live in October</w:t>
      </w:r>
      <w:r w:rsidR="00B464D4" w:rsidRPr="001D35CA">
        <w:rPr>
          <w:sz w:val="24"/>
          <w:szCs w:val="24"/>
          <w:lang w:val="en-US"/>
        </w:rPr>
        <w:t>.</w:t>
      </w:r>
      <w:r w:rsidR="003B682C" w:rsidRPr="001D35CA">
        <w:rPr>
          <w:sz w:val="24"/>
          <w:szCs w:val="24"/>
          <w:lang w:val="en-US"/>
        </w:rPr>
        <w:t xml:space="preserve"> </w:t>
      </w:r>
      <w:r w:rsidR="00ED5A94" w:rsidRPr="001D35CA">
        <w:rPr>
          <w:sz w:val="24"/>
          <w:szCs w:val="24"/>
          <w:lang w:val="en-US"/>
        </w:rPr>
        <w:t>Analysists are involved in configuration</w:t>
      </w:r>
      <w:r w:rsidR="00ED5A94">
        <w:rPr>
          <w:b/>
          <w:bCs/>
          <w:sz w:val="24"/>
          <w:szCs w:val="24"/>
          <w:lang w:val="en-US"/>
        </w:rPr>
        <w:t xml:space="preserve"> </w:t>
      </w:r>
      <w:r w:rsidR="00ED5A94" w:rsidRPr="001D35CA">
        <w:rPr>
          <w:sz w:val="24"/>
          <w:szCs w:val="24"/>
          <w:lang w:val="en-US"/>
        </w:rPr>
        <w:t>meeting</w:t>
      </w:r>
      <w:r w:rsidR="00425F61">
        <w:rPr>
          <w:sz w:val="24"/>
          <w:szCs w:val="24"/>
          <w:lang w:val="en-US"/>
        </w:rPr>
        <w:t>s</w:t>
      </w:r>
      <w:r w:rsidR="00ED5A94" w:rsidRPr="001D35CA">
        <w:rPr>
          <w:sz w:val="24"/>
          <w:szCs w:val="24"/>
          <w:lang w:val="en-US"/>
        </w:rPr>
        <w:t xml:space="preserve"> to ensure it will meet </w:t>
      </w:r>
      <w:r w:rsidR="00425F61">
        <w:rPr>
          <w:sz w:val="24"/>
          <w:szCs w:val="24"/>
          <w:lang w:val="en-US"/>
        </w:rPr>
        <w:t xml:space="preserve">the </w:t>
      </w:r>
      <w:proofErr w:type="gramStart"/>
      <w:r w:rsidR="00ED5A94" w:rsidRPr="001D35CA">
        <w:rPr>
          <w:sz w:val="24"/>
          <w:szCs w:val="24"/>
          <w:lang w:val="en-US"/>
        </w:rPr>
        <w:t>department</w:t>
      </w:r>
      <w:r w:rsidR="00425F61">
        <w:rPr>
          <w:sz w:val="24"/>
          <w:szCs w:val="24"/>
          <w:lang w:val="en-US"/>
        </w:rPr>
        <w:t>’</w:t>
      </w:r>
      <w:r w:rsidR="00ED5A94" w:rsidRPr="001D35CA">
        <w:rPr>
          <w:sz w:val="24"/>
          <w:szCs w:val="24"/>
          <w:lang w:val="en-US"/>
        </w:rPr>
        <w:t>s</w:t>
      </w:r>
      <w:proofErr w:type="gramEnd"/>
      <w:r w:rsidR="00ED5A94" w:rsidRPr="001D35CA">
        <w:rPr>
          <w:sz w:val="24"/>
          <w:szCs w:val="24"/>
          <w:lang w:val="en-US"/>
        </w:rPr>
        <w:t xml:space="preserve"> and </w:t>
      </w:r>
      <w:r w:rsidR="00A11B39" w:rsidRPr="001D35CA">
        <w:rPr>
          <w:sz w:val="24"/>
          <w:szCs w:val="24"/>
          <w:lang w:val="en-US"/>
        </w:rPr>
        <w:t>partner’s</w:t>
      </w:r>
      <w:r w:rsidR="00ED5A94" w:rsidRPr="001D35CA">
        <w:rPr>
          <w:sz w:val="24"/>
          <w:szCs w:val="24"/>
          <w:lang w:val="en-US"/>
        </w:rPr>
        <w:t xml:space="preserve"> needs.</w:t>
      </w:r>
      <w:r w:rsidR="00ED5A94">
        <w:rPr>
          <w:b/>
          <w:bCs/>
          <w:sz w:val="24"/>
          <w:szCs w:val="24"/>
          <w:lang w:val="en-US"/>
        </w:rPr>
        <w:t xml:space="preserve"> </w:t>
      </w:r>
      <w:r w:rsidR="00765CB9">
        <w:rPr>
          <w:sz w:val="24"/>
          <w:szCs w:val="24"/>
          <w:lang w:val="en-US"/>
        </w:rPr>
        <w:t>The a</w:t>
      </w:r>
      <w:r w:rsidR="00C74CB4" w:rsidRPr="00765CB9">
        <w:rPr>
          <w:sz w:val="24"/>
          <w:szCs w:val="24"/>
          <w:lang w:val="en-US"/>
        </w:rPr>
        <w:t xml:space="preserve">gency has </w:t>
      </w:r>
      <w:r w:rsidR="00765CB9">
        <w:rPr>
          <w:sz w:val="24"/>
          <w:szCs w:val="24"/>
          <w:lang w:val="en-US"/>
        </w:rPr>
        <w:t xml:space="preserve">also </w:t>
      </w:r>
      <w:r w:rsidR="00C74CB4" w:rsidRPr="00765CB9">
        <w:rPr>
          <w:sz w:val="24"/>
          <w:szCs w:val="24"/>
          <w:lang w:val="en-US"/>
        </w:rPr>
        <w:t xml:space="preserve">acquired </w:t>
      </w:r>
      <w:r w:rsidR="00425F61" w:rsidRPr="00765CB9">
        <w:rPr>
          <w:sz w:val="24"/>
          <w:szCs w:val="24"/>
          <w:lang w:val="en-US"/>
        </w:rPr>
        <w:t xml:space="preserve">a </w:t>
      </w:r>
      <w:proofErr w:type="spellStart"/>
      <w:r w:rsidR="00C74CB4" w:rsidRPr="00765CB9">
        <w:rPr>
          <w:sz w:val="24"/>
          <w:szCs w:val="24"/>
          <w:lang w:val="en-US"/>
        </w:rPr>
        <w:t>Tablau</w:t>
      </w:r>
      <w:proofErr w:type="spellEnd"/>
      <w:r w:rsidR="00C74CB4" w:rsidRPr="00765CB9">
        <w:rPr>
          <w:sz w:val="24"/>
          <w:szCs w:val="24"/>
          <w:lang w:val="en-US"/>
        </w:rPr>
        <w:t xml:space="preserve"> enterprise license</w:t>
      </w:r>
      <w:r w:rsidR="00425F61" w:rsidRPr="00765CB9">
        <w:rPr>
          <w:sz w:val="24"/>
          <w:szCs w:val="24"/>
          <w:lang w:val="en-US"/>
        </w:rPr>
        <w:t xml:space="preserve"> and </w:t>
      </w:r>
      <w:r w:rsidR="00C74CB4" w:rsidRPr="00765CB9">
        <w:rPr>
          <w:sz w:val="24"/>
          <w:szCs w:val="24"/>
          <w:lang w:val="en-US"/>
        </w:rPr>
        <w:t xml:space="preserve">will begin to put citation data into public facing dashboard </w:t>
      </w:r>
      <w:r w:rsidR="008F3CC1">
        <w:rPr>
          <w:sz w:val="24"/>
          <w:szCs w:val="24"/>
          <w:lang w:val="en-US"/>
        </w:rPr>
        <w:t xml:space="preserve">for </w:t>
      </w:r>
      <w:r w:rsidR="00EE282D">
        <w:rPr>
          <w:sz w:val="24"/>
          <w:szCs w:val="24"/>
          <w:lang w:val="en-US"/>
        </w:rPr>
        <w:t>citation and arrest data</w:t>
      </w:r>
      <w:r w:rsidR="000247FF">
        <w:rPr>
          <w:sz w:val="24"/>
          <w:szCs w:val="24"/>
          <w:lang w:val="en-US"/>
        </w:rPr>
        <w:t>.</w:t>
      </w:r>
    </w:p>
    <w:p w14:paraId="1501E144" w14:textId="498BB801" w:rsidR="001D35CA" w:rsidRDefault="00422880" w:rsidP="00C21437">
      <w:pPr>
        <w:numPr>
          <w:ilvl w:val="1"/>
          <w:numId w:val="1"/>
        </w:numPr>
        <w:spacing w:line="360" w:lineRule="auto"/>
        <w:rPr>
          <w:b/>
          <w:bCs/>
          <w:sz w:val="24"/>
          <w:szCs w:val="24"/>
          <w:lang w:val="en-US"/>
        </w:rPr>
      </w:pPr>
      <w:r>
        <w:rPr>
          <w:b/>
          <w:bCs/>
          <w:sz w:val="24"/>
          <w:szCs w:val="24"/>
          <w:lang w:val="en-US"/>
        </w:rPr>
        <w:t xml:space="preserve">Larbi Hanni, </w:t>
      </w:r>
      <w:r w:rsidR="000167DB">
        <w:rPr>
          <w:b/>
          <w:bCs/>
          <w:sz w:val="24"/>
          <w:szCs w:val="24"/>
          <w:lang w:val="en-US"/>
        </w:rPr>
        <w:t xml:space="preserve">TxDOT </w:t>
      </w:r>
    </w:p>
    <w:p w14:paraId="58C32927" w14:textId="77777777" w:rsidR="00E72E7B" w:rsidRDefault="003B5155" w:rsidP="00E72E7B">
      <w:pPr>
        <w:spacing w:line="360" w:lineRule="auto"/>
        <w:ind w:left="720"/>
        <w:rPr>
          <w:sz w:val="24"/>
          <w:szCs w:val="24"/>
          <w:lang w:val="en-US"/>
        </w:rPr>
      </w:pPr>
      <w:r w:rsidRPr="00577ED9">
        <w:rPr>
          <w:sz w:val="24"/>
          <w:szCs w:val="24"/>
          <w:lang w:val="en-US"/>
        </w:rPr>
        <w:t xml:space="preserve">TxDOT has engaged in multiple efforts to improve </w:t>
      </w:r>
      <w:r w:rsidR="00703446" w:rsidRPr="00577ED9">
        <w:rPr>
          <w:sz w:val="24"/>
          <w:szCs w:val="24"/>
          <w:lang w:val="en-US"/>
        </w:rPr>
        <w:t>utility of crash data</w:t>
      </w:r>
      <w:r w:rsidR="00155486" w:rsidRPr="00577ED9">
        <w:rPr>
          <w:sz w:val="24"/>
          <w:szCs w:val="24"/>
          <w:lang w:val="en-US"/>
        </w:rPr>
        <w:t>. They are exploring</w:t>
      </w:r>
      <w:r w:rsidRPr="00577ED9">
        <w:rPr>
          <w:sz w:val="24"/>
          <w:szCs w:val="24"/>
          <w:lang w:val="en-US"/>
        </w:rPr>
        <w:t xml:space="preserve"> location processes and trying to pivot it </w:t>
      </w:r>
      <w:r w:rsidR="00155486" w:rsidRPr="00577ED9">
        <w:rPr>
          <w:sz w:val="24"/>
          <w:szCs w:val="24"/>
          <w:lang w:val="en-US"/>
        </w:rPr>
        <w:t>for use by</w:t>
      </w:r>
      <w:r w:rsidRPr="00577ED9">
        <w:rPr>
          <w:sz w:val="24"/>
          <w:szCs w:val="24"/>
          <w:lang w:val="en-US"/>
        </w:rPr>
        <w:t xml:space="preserve"> peace officers to pinpoint </w:t>
      </w:r>
      <w:r w:rsidR="007F4BB3" w:rsidRPr="00577ED9">
        <w:rPr>
          <w:sz w:val="24"/>
          <w:szCs w:val="24"/>
          <w:lang w:val="en-US"/>
        </w:rPr>
        <w:t xml:space="preserve">crash locations. </w:t>
      </w:r>
      <w:r w:rsidR="00155486" w:rsidRPr="00577ED9">
        <w:rPr>
          <w:sz w:val="24"/>
          <w:szCs w:val="24"/>
          <w:lang w:val="en-US"/>
        </w:rPr>
        <w:t>TxDOT is a</w:t>
      </w:r>
      <w:r w:rsidR="007F4BB3" w:rsidRPr="00577ED9">
        <w:rPr>
          <w:sz w:val="24"/>
          <w:szCs w:val="24"/>
          <w:lang w:val="en-US"/>
        </w:rPr>
        <w:t xml:space="preserve">lso </w:t>
      </w:r>
      <w:r w:rsidR="00703446" w:rsidRPr="00577ED9">
        <w:rPr>
          <w:sz w:val="24"/>
          <w:szCs w:val="24"/>
          <w:lang w:val="en-US"/>
        </w:rPr>
        <w:t xml:space="preserve">trying to tap into crash report narratives using AI to </w:t>
      </w:r>
      <w:r w:rsidR="00B25CA4" w:rsidRPr="00577ED9">
        <w:rPr>
          <w:sz w:val="24"/>
          <w:szCs w:val="24"/>
          <w:lang w:val="en-US"/>
        </w:rPr>
        <w:t xml:space="preserve">pick out keywords and information. </w:t>
      </w:r>
      <w:r w:rsidR="00661020" w:rsidRPr="00577ED9">
        <w:rPr>
          <w:sz w:val="24"/>
          <w:szCs w:val="24"/>
          <w:lang w:val="en-US"/>
        </w:rPr>
        <w:t>Four n</w:t>
      </w:r>
      <w:r w:rsidR="00B25CA4" w:rsidRPr="00577ED9">
        <w:rPr>
          <w:sz w:val="24"/>
          <w:szCs w:val="24"/>
          <w:lang w:val="en-US"/>
        </w:rPr>
        <w:t>ew public facing dashboards have been posted</w:t>
      </w:r>
      <w:r w:rsidR="00661020" w:rsidRPr="00577ED9">
        <w:rPr>
          <w:sz w:val="24"/>
          <w:szCs w:val="24"/>
          <w:lang w:val="en-US"/>
        </w:rPr>
        <w:t xml:space="preserve"> to TxDOT website</w:t>
      </w:r>
      <w:r w:rsidR="00577ED9" w:rsidRPr="00577ED9">
        <w:rPr>
          <w:sz w:val="24"/>
          <w:szCs w:val="24"/>
          <w:lang w:val="en-US"/>
        </w:rPr>
        <w:t>.</w:t>
      </w:r>
    </w:p>
    <w:p w14:paraId="6409FCDC" w14:textId="4CF5B650" w:rsidR="002E526A" w:rsidRPr="00E72E7B" w:rsidRDefault="002E526A" w:rsidP="00E72E7B">
      <w:pPr>
        <w:pStyle w:val="ListParagraph"/>
        <w:numPr>
          <w:ilvl w:val="1"/>
          <w:numId w:val="1"/>
        </w:numPr>
        <w:spacing w:line="360" w:lineRule="auto"/>
        <w:rPr>
          <w:sz w:val="24"/>
          <w:szCs w:val="24"/>
          <w:lang w:val="en-US"/>
        </w:rPr>
      </w:pPr>
      <w:r w:rsidRPr="00E72E7B">
        <w:rPr>
          <w:b/>
          <w:bCs/>
          <w:sz w:val="24"/>
          <w:szCs w:val="24"/>
          <w:lang w:val="en-US"/>
        </w:rPr>
        <w:t>Roland Luna, TxDMV</w:t>
      </w:r>
      <w:r w:rsidR="00E72E7B">
        <w:rPr>
          <w:sz w:val="24"/>
          <w:szCs w:val="24"/>
          <w:lang w:val="en-US"/>
        </w:rPr>
        <w:br/>
      </w:r>
      <w:r w:rsidR="00752EF7" w:rsidRPr="00E72E7B">
        <w:rPr>
          <w:sz w:val="24"/>
          <w:szCs w:val="24"/>
          <w:lang w:val="en-US"/>
        </w:rPr>
        <w:t xml:space="preserve">The DMV is working on </w:t>
      </w:r>
      <w:proofErr w:type="gramStart"/>
      <w:r w:rsidR="00752EF7" w:rsidRPr="00E72E7B">
        <w:rPr>
          <w:sz w:val="24"/>
          <w:szCs w:val="24"/>
          <w:lang w:val="en-US"/>
        </w:rPr>
        <w:t>a number of</w:t>
      </w:r>
      <w:proofErr w:type="gramEnd"/>
      <w:r w:rsidR="00752EF7" w:rsidRPr="00E72E7B">
        <w:rPr>
          <w:sz w:val="24"/>
          <w:szCs w:val="24"/>
          <w:lang w:val="en-US"/>
        </w:rPr>
        <w:t xml:space="preserve"> initiatives to improve record flow/exchange between the DMV and law enforcemen</w:t>
      </w:r>
      <w:r w:rsidR="00E72E7B" w:rsidRPr="00E72E7B">
        <w:rPr>
          <w:sz w:val="24"/>
          <w:szCs w:val="24"/>
          <w:lang w:val="en-US"/>
        </w:rPr>
        <w:t xml:space="preserve">t, not just in regard to title and registration but more for research and analysis to further investigations. </w:t>
      </w:r>
    </w:p>
    <w:p w14:paraId="75CF7CB6" w14:textId="77777777" w:rsidR="000247FF" w:rsidRPr="00C21437" w:rsidRDefault="000247FF" w:rsidP="000247FF">
      <w:pPr>
        <w:spacing w:line="360" w:lineRule="auto"/>
        <w:ind w:left="720"/>
        <w:rPr>
          <w:b/>
          <w:bCs/>
          <w:sz w:val="24"/>
          <w:szCs w:val="24"/>
          <w:lang w:val="en-US"/>
        </w:rPr>
      </w:pPr>
    </w:p>
    <w:p w14:paraId="52E63AB4" w14:textId="7B51923E" w:rsidR="00C62939" w:rsidRDefault="00C62939" w:rsidP="00AB4F18">
      <w:pPr>
        <w:numPr>
          <w:ilvl w:val="0"/>
          <w:numId w:val="1"/>
        </w:numPr>
        <w:spacing w:line="360" w:lineRule="auto"/>
        <w:rPr>
          <w:b/>
          <w:bCs/>
          <w:sz w:val="24"/>
          <w:szCs w:val="24"/>
        </w:rPr>
      </w:pPr>
      <w:r>
        <w:rPr>
          <w:b/>
          <w:bCs/>
          <w:sz w:val="24"/>
          <w:szCs w:val="24"/>
        </w:rPr>
        <w:t>Discussion of FY23 Projects (Krantz</w:t>
      </w:r>
      <w:r w:rsidR="00265ED1">
        <w:rPr>
          <w:b/>
          <w:bCs/>
          <w:sz w:val="24"/>
          <w:szCs w:val="24"/>
        </w:rPr>
        <w:t>/von Rossum</w:t>
      </w:r>
      <w:r>
        <w:rPr>
          <w:b/>
          <w:bCs/>
          <w:sz w:val="24"/>
          <w:szCs w:val="24"/>
        </w:rPr>
        <w:t>)</w:t>
      </w:r>
    </w:p>
    <w:p w14:paraId="0364557B" w14:textId="63407598" w:rsidR="00DB18DD" w:rsidRPr="00DB18DD" w:rsidRDefault="00DB18DD" w:rsidP="00DB18DD">
      <w:pPr>
        <w:spacing w:line="360" w:lineRule="auto"/>
        <w:ind w:left="360"/>
        <w:rPr>
          <w:sz w:val="24"/>
          <w:szCs w:val="24"/>
        </w:rPr>
      </w:pPr>
      <w:r w:rsidRPr="00DB18DD">
        <w:rPr>
          <w:sz w:val="24"/>
          <w:szCs w:val="24"/>
        </w:rPr>
        <w:t xml:space="preserve">The group will review the projects and vote on funding them at end of </w:t>
      </w:r>
      <w:r w:rsidR="002866E9">
        <w:rPr>
          <w:sz w:val="24"/>
          <w:szCs w:val="24"/>
        </w:rPr>
        <w:t>the meeting</w:t>
      </w:r>
      <w:r w:rsidRPr="00DB18DD">
        <w:rPr>
          <w:sz w:val="24"/>
          <w:szCs w:val="24"/>
        </w:rPr>
        <w:t>.</w:t>
      </w:r>
      <w:r>
        <w:rPr>
          <w:sz w:val="24"/>
          <w:szCs w:val="24"/>
        </w:rPr>
        <w:t xml:space="preserve"> Four of the five projects are </w:t>
      </w:r>
      <w:r w:rsidR="00A213B3">
        <w:rPr>
          <w:sz w:val="24"/>
          <w:szCs w:val="24"/>
        </w:rPr>
        <w:t xml:space="preserve">405c funded. </w:t>
      </w:r>
      <w:r w:rsidR="009D171D">
        <w:rPr>
          <w:sz w:val="24"/>
          <w:szCs w:val="24"/>
        </w:rPr>
        <w:t xml:space="preserve">A Prospectus document with an overview of each proposed project was enclosed in the meeting invitation and emailed out to the group. </w:t>
      </w:r>
      <w:r w:rsidR="00986710">
        <w:rPr>
          <w:sz w:val="24"/>
          <w:szCs w:val="24"/>
        </w:rPr>
        <w:t xml:space="preserve">TRCC members who proposed projects were asked to give an overview of their FY23 proposed project. </w:t>
      </w:r>
    </w:p>
    <w:p w14:paraId="2B3B4B96" w14:textId="5321F725" w:rsidR="00EF579E" w:rsidRDefault="00A278A2" w:rsidP="00EF579E">
      <w:pPr>
        <w:numPr>
          <w:ilvl w:val="1"/>
          <w:numId w:val="1"/>
        </w:numPr>
        <w:spacing w:line="360" w:lineRule="auto"/>
        <w:rPr>
          <w:b/>
          <w:bCs/>
          <w:sz w:val="24"/>
          <w:szCs w:val="24"/>
        </w:rPr>
      </w:pPr>
      <w:r>
        <w:rPr>
          <w:b/>
          <w:bCs/>
          <w:sz w:val="24"/>
          <w:szCs w:val="24"/>
        </w:rPr>
        <w:t>IADLEST</w:t>
      </w:r>
    </w:p>
    <w:p w14:paraId="5913285F" w14:textId="4F1C4399" w:rsidR="00DB18DD" w:rsidRPr="009D171D" w:rsidRDefault="00DB18DD" w:rsidP="00DB18DD">
      <w:pPr>
        <w:spacing w:line="360" w:lineRule="auto"/>
        <w:ind w:left="720"/>
        <w:rPr>
          <w:sz w:val="24"/>
          <w:szCs w:val="24"/>
        </w:rPr>
      </w:pPr>
      <w:r w:rsidRPr="009D171D">
        <w:rPr>
          <w:sz w:val="24"/>
          <w:szCs w:val="24"/>
        </w:rPr>
        <w:t>This pro</w:t>
      </w:r>
      <w:r w:rsidR="006C62CD" w:rsidRPr="009D171D">
        <w:rPr>
          <w:sz w:val="24"/>
          <w:szCs w:val="24"/>
        </w:rPr>
        <w:t>ject</w:t>
      </w:r>
      <w:r w:rsidR="00360EF6" w:rsidRPr="009D171D">
        <w:rPr>
          <w:sz w:val="24"/>
          <w:szCs w:val="24"/>
        </w:rPr>
        <w:t xml:space="preserve"> is Using Data Driven Strategies and Agency and Analytical Training to Reduce Crashes and Social Harms</w:t>
      </w:r>
      <w:r w:rsidR="00BE674D" w:rsidRPr="009D171D">
        <w:rPr>
          <w:sz w:val="24"/>
          <w:szCs w:val="24"/>
        </w:rPr>
        <w:t xml:space="preserve">. </w:t>
      </w:r>
      <w:r w:rsidR="00360EF6" w:rsidRPr="009D171D">
        <w:rPr>
          <w:sz w:val="24"/>
          <w:szCs w:val="24"/>
        </w:rPr>
        <w:t>It</w:t>
      </w:r>
      <w:r w:rsidR="00A213B3" w:rsidRPr="009D171D">
        <w:rPr>
          <w:sz w:val="24"/>
          <w:szCs w:val="24"/>
        </w:rPr>
        <w:t xml:space="preserve"> is </w:t>
      </w:r>
      <w:r w:rsidR="00BE674D" w:rsidRPr="009D171D">
        <w:rPr>
          <w:sz w:val="24"/>
          <w:szCs w:val="24"/>
        </w:rPr>
        <w:t xml:space="preserve">402 project that has a strong </w:t>
      </w:r>
      <w:r w:rsidR="00A213B3" w:rsidRPr="009D171D">
        <w:rPr>
          <w:sz w:val="24"/>
          <w:szCs w:val="24"/>
        </w:rPr>
        <w:t>influence</w:t>
      </w:r>
      <w:r w:rsidR="00BE674D" w:rsidRPr="009D171D">
        <w:rPr>
          <w:sz w:val="24"/>
          <w:szCs w:val="24"/>
        </w:rPr>
        <w:t xml:space="preserve"> on </w:t>
      </w:r>
      <w:r w:rsidR="00A213B3" w:rsidRPr="009D171D">
        <w:rPr>
          <w:sz w:val="24"/>
          <w:szCs w:val="24"/>
        </w:rPr>
        <w:t xml:space="preserve">quality of traffic records that come in. </w:t>
      </w:r>
    </w:p>
    <w:p w14:paraId="5394DFF5" w14:textId="21ECDFD3" w:rsidR="00A278A2" w:rsidRDefault="00A278A2" w:rsidP="00EF579E">
      <w:pPr>
        <w:numPr>
          <w:ilvl w:val="1"/>
          <w:numId w:val="1"/>
        </w:numPr>
        <w:spacing w:line="360" w:lineRule="auto"/>
        <w:rPr>
          <w:b/>
          <w:bCs/>
          <w:sz w:val="24"/>
          <w:szCs w:val="24"/>
        </w:rPr>
      </w:pPr>
      <w:r>
        <w:rPr>
          <w:b/>
          <w:bCs/>
          <w:sz w:val="24"/>
          <w:szCs w:val="24"/>
        </w:rPr>
        <w:t>TTI</w:t>
      </w:r>
    </w:p>
    <w:p w14:paraId="17535608" w14:textId="2A6C78B0" w:rsidR="007A3AFC" w:rsidRPr="0023619C" w:rsidRDefault="007A3AFC" w:rsidP="007A3AFC">
      <w:pPr>
        <w:spacing w:line="360" w:lineRule="auto"/>
        <w:ind w:left="720"/>
        <w:rPr>
          <w:sz w:val="24"/>
          <w:szCs w:val="24"/>
        </w:rPr>
      </w:pPr>
      <w:r w:rsidRPr="0023619C">
        <w:rPr>
          <w:sz w:val="24"/>
          <w:szCs w:val="24"/>
        </w:rPr>
        <w:t xml:space="preserve">This project is the provision of </w:t>
      </w:r>
      <w:r w:rsidR="0023619C" w:rsidRPr="0023619C">
        <w:rPr>
          <w:sz w:val="24"/>
          <w:szCs w:val="24"/>
        </w:rPr>
        <w:t>technical</w:t>
      </w:r>
      <w:r w:rsidRPr="0023619C">
        <w:rPr>
          <w:sz w:val="24"/>
          <w:szCs w:val="24"/>
        </w:rPr>
        <w:t xml:space="preserve"> assistance to the TRCC. </w:t>
      </w:r>
      <w:r w:rsidR="0008015F" w:rsidRPr="0023619C">
        <w:rPr>
          <w:sz w:val="24"/>
          <w:szCs w:val="24"/>
        </w:rPr>
        <w:t xml:space="preserve">The major differentiation between </w:t>
      </w:r>
      <w:r w:rsidR="0023619C" w:rsidRPr="0023619C">
        <w:rPr>
          <w:sz w:val="24"/>
          <w:szCs w:val="24"/>
        </w:rPr>
        <w:t>this year</w:t>
      </w:r>
      <w:r w:rsidR="0008015F" w:rsidRPr="0023619C">
        <w:rPr>
          <w:sz w:val="24"/>
          <w:szCs w:val="24"/>
        </w:rPr>
        <w:t xml:space="preserve"> and FY23 </w:t>
      </w:r>
      <w:r w:rsidR="0023619C" w:rsidRPr="0023619C">
        <w:rPr>
          <w:sz w:val="24"/>
          <w:szCs w:val="24"/>
        </w:rPr>
        <w:t xml:space="preserve">is that </w:t>
      </w:r>
      <w:r w:rsidR="0008015F" w:rsidRPr="0023619C">
        <w:rPr>
          <w:sz w:val="24"/>
          <w:szCs w:val="24"/>
        </w:rPr>
        <w:t>the committee is up for STRAP review</w:t>
      </w:r>
      <w:r w:rsidR="0023619C" w:rsidRPr="0023619C">
        <w:rPr>
          <w:sz w:val="24"/>
          <w:szCs w:val="24"/>
        </w:rPr>
        <w:t xml:space="preserve"> in FY23. There are also plans to launch a few new initiatives, including a newsletter. </w:t>
      </w:r>
    </w:p>
    <w:p w14:paraId="1855A2CD" w14:textId="77777777" w:rsidR="00920337" w:rsidRDefault="00222153" w:rsidP="00EF579E">
      <w:pPr>
        <w:numPr>
          <w:ilvl w:val="1"/>
          <w:numId w:val="1"/>
        </w:numPr>
        <w:spacing w:line="360" w:lineRule="auto"/>
        <w:rPr>
          <w:b/>
          <w:bCs/>
          <w:sz w:val="24"/>
          <w:szCs w:val="24"/>
        </w:rPr>
      </w:pPr>
      <w:r>
        <w:rPr>
          <w:b/>
          <w:bCs/>
          <w:sz w:val="24"/>
          <w:szCs w:val="24"/>
        </w:rPr>
        <w:t>HSOC</w:t>
      </w:r>
      <w:r w:rsidR="00A278A2">
        <w:rPr>
          <w:b/>
          <w:bCs/>
          <w:sz w:val="24"/>
          <w:szCs w:val="24"/>
        </w:rPr>
        <w:t xml:space="preserve"> </w:t>
      </w:r>
    </w:p>
    <w:p w14:paraId="07AFA4FF" w14:textId="6F1A6B55" w:rsidR="00A278A2" w:rsidRPr="00CF6724" w:rsidRDefault="00920337" w:rsidP="00920337">
      <w:pPr>
        <w:spacing w:line="360" w:lineRule="auto"/>
        <w:ind w:left="720"/>
        <w:rPr>
          <w:sz w:val="24"/>
          <w:szCs w:val="24"/>
        </w:rPr>
      </w:pPr>
      <w:r w:rsidRPr="00CF6724">
        <w:rPr>
          <w:sz w:val="24"/>
          <w:szCs w:val="24"/>
        </w:rPr>
        <w:t>The project will support merging</w:t>
      </w:r>
      <w:r w:rsidR="00222153" w:rsidRPr="00CF6724">
        <w:rPr>
          <w:sz w:val="24"/>
          <w:szCs w:val="24"/>
        </w:rPr>
        <w:t xml:space="preserve"> data </w:t>
      </w:r>
      <w:r w:rsidR="001A5122" w:rsidRPr="00CF6724">
        <w:rPr>
          <w:sz w:val="24"/>
          <w:szCs w:val="24"/>
        </w:rPr>
        <w:t>systems</w:t>
      </w:r>
      <w:r w:rsidR="00222153" w:rsidRPr="00CF6724">
        <w:rPr>
          <w:sz w:val="24"/>
          <w:szCs w:val="24"/>
        </w:rPr>
        <w:t>, maintaining and adding staff, working with the field to ensure that data collection is smooth</w:t>
      </w:r>
      <w:r w:rsidR="0097726B" w:rsidRPr="00CF6724">
        <w:rPr>
          <w:sz w:val="24"/>
          <w:szCs w:val="24"/>
        </w:rPr>
        <w:t>,</w:t>
      </w:r>
      <w:r w:rsidR="00222153" w:rsidRPr="00CF6724">
        <w:rPr>
          <w:sz w:val="24"/>
          <w:szCs w:val="24"/>
        </w:rPr>
        <w:t xml:space="preserve"> and </w:t>
      </w:r>
      <w:r w:rsidR="001A5122" w:rsidRPr="00CF6724">
        <w:rPr>
          <w:sz w:val="24"/>
          <w:szCs w:val="24"/>
        </w:rPr>
        <w:t xml:space="preserve">data translation. GIS staff is building more crash and enforcement analysis </w:t>
      </w:r>
      <w:r w:rsidR="005F4A87" w:rsidRPr="00CF6724">
        <w:rPr>
          <w:sz w:val="24"/>
          <w:szCs w:val="24"/>
        </w:rPr>
        <w:t xml:space="preserve">tools </w:t>
      </w:r>
      <w:r w:rsidR="001A5122" w:rsidRPr="00CF6724">
        <w:rPr>
          <w:sz w:val="24"/>
          <w:szCs w:val="24"/>
        </w:rPr>
        <w:t>with mapping</w:t>
      </w:r>
      <w:r w:rsidR="0097726B" w:rsidRPr="00CF6724">
        <w:rPr>
          <w:sz w:val="24"/>
          <w:szCs w:val="24"/>
        </w:rPr>
        <w:t xml:space="preserve"> and </w:t>
      </w:r>
      <w:r w:rsidR="00416A15" w:rsidRPr="00CF6724">
        <w:rPr>
          <w:sz w:val="24"/>
          <w:szCs w:val="24"/>
        </w:rPr>
        <w:t>analysts are creating</w:t>
      </w:r>
      <w:r w:rsidR="001A5122" w:rsidRPr="00CF6724">
        <w:rPr>
          <w:sz w:val="24"/>
          <w:szCs w:val="24"/>
        </w:rPr>
        <w:t xml:space="preserve"> public-facing </w:t>
      </w:r>
      <w:r w:rsidR="002477D8" w:rsidRPr="00CF6724">
        <w:rPr>
          <w:sz w:val="24"/>
          <w:szCs w:val="24"/>
        </w:rPr>
        <w:t>dashboard</w:t>
      </w:r>
      <w:r w:rsidR="00416A15" w:rsidRPr="00CF6724">
        <w:rPr>
          <w:sz w:val="24"/>
          <w:szCs w:val="24"/>
        </w:rPr>
        <w:t>s</w:t>
      </w:r>
      <w:r w:rsidR="002477D8" w:rsidRPr="00CF6724">
        <w:rPr>
          <w:sz w:val="24"/>
          <w:szCs w:val="24"/>
        </w:rPr>
        <w:t xml:space="preserve">. </w:t>
      </w:r>
      <w:r w:rsidR="005F4A87" w:rsidRPr="00CF6724">
        <w:rPr>
          <w:sz w:val="24"/>
          <w:szCs w:val="24"/>
        </w:rPr>
        <w:t>Additionally, HSOC is a</w:t>
      </w:r>
      <w:r w:rsidR="002477D8" w:rsidRPr="00CF6724">
        <w:rPr>
          <w:sz w:val="24"/>
          <w:szCs w:val="24"/>
        </w:rPr>
        <w:t>dding SFTP sites</w:t>
      </w:r>
      <w:r w:rsidR="00CF6724" w:rsidRPr="00CF6724">
        <w:rPr>
          <w:sz w:val="24"/>
          <w:szCs w:val="24"/>
        </w:rPr>
        <w:t xml:space="preserve"> and </w:t>
      </w:r>
      <w:r w:rsidR="00A9346D">
        <w:rPr>
          <w:sz w:val="24"/>
          <w:szCs w:val="24"/>
        </w:rPr>
        <w:t>making transfer of large dat</w:t>
      </w:r>
      <w:r w:rsidR="00986710">
        <w:rPr>
          <w:sz w:val="24"/>
          <w:szCs w:val="24"/>
        </w:rPr>
        <w:t>a</w:t>
      </w:r>
      <w:r w:rsidR="00A9346D">
        <w:rPr>
          <w:sz w:val="24"/>
          <w:szCs w:val="24"/>
        </w:rPr>
        <w:t xml:space="preserve"> sets easy. Overall, HSOC is </w:t>
      </w:r>
      <w:r w:rsidR="00986710">
        <w:rPr>
          <w:sz w:val="24"/>
          <w:szCs w:val="24"/>
        </w:rPr>
        <w:t>trying</w:t>
      </w:r>
      <w:r w:rsidR="00862378" w:rsidRPr="00CF6724">
        <w:rPr>
          <w:sz w:val="24"/>
          <w:szCs w:val="24"/>
        </w:rPr>
        <w:t xml:space="preserve"> to </w:t>
      </w:r>
      <w:r w:rsidR="00986710">
        <w:rPr>
          <w:sz w:val="24"/>
          <w:szCs w:val="24"/>
        </w:rPr>
        <w:t>be</w:t>
      </w:r>
      <w:r w:rsidR="00862378" w:rsidRPr="00CF6724">
        <w:rPr>
          <w:sz w:val="24"/>
          <w:szCs w:val="24"/>
        </w:rPr>
        <w:t xml:space="preserve"> proactive rather than reactive</w:t>
      </w:r>
      <w:r w:rsidR="00986710">
        <w:rPr>
          <w:sz w:val="24"/>
          <w:szCs w:val="24"/>
        </w:rPr>
        <w:t xml:space="preserve"> and is</w:t>
      </w:r>
      <w:r w:rsidR="00862378" w:rsidRPr="00CF6724">
        <w:rPr>
          <w:sz w:val="24"/>
          <w:szCs w:val="24"/>
        </w:rPr>
        <w:t xml:space="preserve"> looking for new and innovative ways </w:t>
      </w:r>
      <w:r w:rsidR="00B40B7C" w:rsidRPr="00CF6724">
        <w:rPr>
          <w:sz w:val="24"/>
          <w:szCs w:val="24"/>
        </w:rPr>
        <w:t xml:space="preserve">to do enforcement.  </w:t>
      </w:r>
    </w:p>
    <w:p w14:paraId="22CFF13D" w14:textId="5E4E7F16" w:rsidR="00A278A2" w:rsidRDefault="00B40B7C" w:rsidP="00EF579E">
      <w:pPr>
        <w:numPr>
          <w:ilvl w:val="1"/>
          <w:numId w:val="1"/>
        </w:numPr>
        <w:spacing w:line="360" w:lineRule="auto"/>
        <w:rPr>
          <w:b/>
          <w:bCs/>
          <w:sz w:val="24"/>
          <w:szCs w:val="24"/>
        </w:rPr>
      </w:pPr>
      <w:r>
        <w:rPr>
          <w:b/>
          <w:bCs/>
          <w:sz w:val="24"/>
          <w:szCs w:val="24"/>
        </w:rPr>
        <w:t>DSHS</w:t>
      </w:r>
      <w:r w:rsidR="00593363">
        <w:rPr>
          <w:b/>
          <w:bCs/>
          <w:sz w:val="24"/>
          <w:szCs w:val="24"/>
        </w:rPr>
        <w:t xml:space="preserve"> </w:t>
      </w:r>
      <w:r>
        <w:rPr>
          <w:b/>
          <w:bCs/>
          <w:sz w:val="24"/>
          <w:szCs w:val="24"/>
        </w:rPr>
        <w:t xml:space="preserve">– </w:t>
      </w:r>
      <w:r w:rsidR="00A53124" w:rsidRPr="0094641F">
        <w:rPr>
          <w:sz w:val="24"/>
          <w:szCs w:val="24"/>
        </w:rPr>
        <w:t xml:space="preserve">This project is </w:t>
      </w:r>
      <w:r w:rsidRPr="0094641F">
        <w:rPr>
          <w:sz w:val="24"/>
          <w:szCs w:val="24"/>
        </w:rPr>
        <w:t>funding DSHS</w:t>
      </w:r>
      <w:r w:rsidR="0094641F">
        <w:rPr>
          <w:sz w:val="24"/>
          <w:szCs w:val="24"/>
        </w:rPr>
        <w:t>’</w:t>
      </w:r>
      <w:r w:rsidRPr="0094641F">
        <w:rPr>
          <w:sz w:val="24"/>
          <w:szCs w:val="24"/>
        </w:rPr>
        <w:t xml:space="preserve"> </w:t>
      </w:r>
      <w:r w:rsidR="00A53124" w:rsidRPr="0094641F">
        <w:rPr>
          <w:sz w:val="24"/>
          <w:szCs w:val="24"/>
        </w:rPr>
        <w:t xml:space="preserve">EMS and Trauma </w:t>
      </w:r>
      <w:r w:rsidRPr="0094641F">
        <w:rPr>
          <w:sz w:val="24"/>
          <w:szCs w:val="24"/>
        </w:rPr>
        <w:t>registries. Continue</w:t>
      </w:r>
      <w:r w:rsidR="00A320F3">
        <w:rPr>
          <w:sz w:val="24"/>
          <w:szCs w:val="24"/>
        </w:rPr>
        <w:t>s</w:t>
      </w:r>
      <w:r w:rsidR="00593363" w:rsidRPr="0094641F">
        <w:rPr>
          <w:sz w:val="24"/>
          <w:szCs w:val="24"/>
        </w:rPr>
        <w:t xml:space="preserve"> focus</w:t>
      </w:r>
      <w:r w:rsidRPr="0094641F">
        <w:rPr>
          <w:sz w:val="24"/>
          <w:szCs w:val="24"/>
        </w:rPr>
        <w:t xml:space="preserve"> on </w:t>
      </w:r>
      <w:r w:rsidR="00593363" w:rsidRPr="0094641F">
        <w:rPr>
          <w:sz w:val="24"/>
          <w:szCs w:val="24"/>
        </w:rPr>
        <w:t xml:space="preserve">timely </w:t>
      </w:r>
      <w:r w:rsidRPr="0094641F">
        <w:rPr>
          <w:sz w:val="24"/>
          <w:szCs w:val="24"/>
        </w:rPr>
        <w:t xml:space="preserve">reporting and making data readily available to public via GIS and Tableau. </w:t>
      </w:r>
      <w:r w:rsidR="00770B2E" w:rsidRPr="0094641F">
        <w:rPr>
          <w:sz w:val="24"/>
          <w:szCs w:val="24"/>
        </w:rPr>
        <w:t xml:space="preserve">The internal team is also </w:t>
      </w:r>
      <w:r w:rsidR="00A320F3">
        <w:rPr>
          <w:sz w:val="24"/>
          <w:szCs w:val="24"/>
        </w:rPr>
        <w:t>t</w:t>
      </w:r>
      <w:r w:rsidR="00876EAA" w:rsidRPr="0094641F">
        <w:rPr>
          <w:sz w:val="24"/>
          <w:szCs w:val="24"/>
        </w:rPr>
        <w:t>ransition</w:t>
      </w:r>
      <w:r w:rsidR="00770B2E" w:rsidRPr="0094641F">
        <w:rPr>
          <w:sz w:val="24"/>
          <w:szCs w:val="24"/>
        </w:rPr>
        <w:t>ing</w:t>
      </w:r>
      <w:r w:rsidR="00876EAA" w:rsidRPr="0094641F">
        <w:rPr>
          <w:sz w:val="24"/>
          <w:szCs w:val="24"/>
        </w:rPr>
        <w:t xml:space="preserve"> </w:t>
      </w:r>
      <w:r w:rsidR="00A320F3">
        <w:rPr>
          <w:sz w:val="24"/>
          <w:szCs w:val="24"/>
        </w:rPr>
        <w:t xml:space="preserve">registries </w:t>
      </w:r>
      <w:r w:rsidR="00876EAA" w:rsidRPr="0094641F">
        <w:rPr>
          <w:sz w:val="24"/>
          <w:szCs w:val="24"/>
        </w:rPr>
        <w:t xml:space="preserve">to </w:t>
      </w:r>
      <w:r w:rsidR="0094641F" w:rsidRPr="0094641F">
        <w:rPr>
          <w:sz w:val="24"/>
          <w:szCs w:val="24"/>
        </w:rPr>
        <w:t>Maven v</w:t>
      </w:r>
      <w:r w:rsidR="00876EAA" w:rsidRPr="0094641F">
        <w:rPr>
          <w:sz w:val="24"/>
          <w:szCs w:val="24"/>
        </w:rPr>
        <w:t>ersion 3.5</w:t>
      </w:r>
      <w:r w:rsidR="00770B2E" w:rsidRPr="0094641F">
        <w:rPr>
          <w:sz w:val="24"/>
          <w:szCs w:val="24"/>
        </w:rPr>
        <w:t>, which</w:t>
      </w:r>
      <w:r w:rsidR="00876EAA" w:rsidRPr="0094641F">
        <w:rPr>
          <w:sz w:val="24"/>
          <w:szCs w:val="24"/>
        </w:rPr>
        <w:t xml:space="preserve"> </w:t>
      </w:r>
      <w:r w:rsidR="00194F1C" w:rsidRPr="0094641F">
        <w:rPr>
          <w:sz w:val="24"/>
          <w:szCs w:val="24"/>
        </w:rPr>
        <w:t>w</w:t>
      </w:r>
      <w:r w:rsidR="00876EAA" w:rsidRPr="0094641F">
        <w:rPr>
          <w:sz w:val="24"/>
          <w:szCs w:val="24"/>
        </w:rPr>
        <w:t xml:space="preserve">ill be deployed next year. </w:t>
      </w:r>
      <w:r w:rsidR="00194F1C" w:rsidRPr="0094641F">
        <w:rPr>
          <w:sz w:val="24"/>
          <w:szCs w:val="24"/>
        </w:rPr>
        <w:t>This update will get a</w:t>
      </w:r>
      <w:r w:rsidR="00876EAA" w:rsidRPr="0094641F">
        <w:rPr>
          <w:sz w:val="24"/>
          <w:szCs w:val="24"/>
        </w:rPr>
        <w:t xml:space="preserve">ll the state’s EMS agencies on board with </w:t>
      </w:r>
      <w:r w:rsidR="00194F1C" w:rsidRPr="0094641F">
        <w:rPr>
          <w:sz w:val="24"/>
          <w:szCs w:val="24"/>
        </w:rPr>
        <w:t>the registry</w:t>
      </w:r>
      <w:r w:rsidR="00876EAA" w:rsidRPr="0094641F">
        <w:rPr>
          <w:sz w:val="24"/>
          <w:szCs w:val="24"/>
        </w:rPr>
        <w:t>.</w:t>
      </w:r>
      <w:r w:rsidR="00876EAA">
        <w:rPr>
          <w:b/>
          <w:bCs/>
          <w:sz w:val="24"/>
          <w:szCs w:val="24"/>
        </w:rPr>
        <w:t xml:space="preserve"> </w:t>
      </w:r>
    </w:p>
    <w:p w14:paraId="283B1DFE" w14:textId="77777777" w:rsidR="002429C3" w:rsidRDefault="00876EAA" w:rsidP="002429C3">
      <w:pPr>
        <w:numPr>
          <w:ilvl w:val="1"/>
          <w:numId w:val="1"/>
        </w:numPr>
        <w:spacing w:line="360" w:lineRule="auto"/>
        <w:rPr>
          <w:sz w:val="24"/>
          <w:szCs w:val="24"/>
        </w:rPr>
      </w:pPr>
      <w:r>
        <w:rPr>
          <w:b/>
          <w:bCs/>
          <w:sz w:val="24"/>
          <w:szCs w:val="24"/>
        </w:rPr>
        <w:t>LEADRS</w:t>
      </w:r>
      <w:r w:rsidR="006B6D9A">
        <w:rPr>
          <w:b/>
          <w:bCs/>
          <w:sz w:val="24"/>
          <w:szCs w:val="24"/>
        </w:rPr>
        <w:t xml:space="preserve"> - </w:t>
      </w:r>
      <w:r w:rsidRPr="0085645C">
        <w:rPr>
          <w:sz w:val="24"/>
          <w:szCs w:val="24"/>
        </w:rPr>
        <w:t xml:space="preserve">DWI Reporting System </w:t>
      </w:r>
      <w:r w:rsidR="003B4A42" w:rsidRPr="0085645C">
        <w:rPr>
          <w:sz w:val="24"/>
          <w:szCs w:val="24"/>
        </w:rPr>
        <w:t xml:space="preserve">that </w:t>
      </w:r>
      <w:r w:rsidRPr="0085645C">
        <w:rPr>
          <w:sz w:val="24"/>
          <w:szCs w:val="24"/>
        </w:rPr>
        <w:t xml:space="preserve">cuts DWI </w:t>
      </w:r>
      <w:r w:rsidR="00DE473F" w:rsidRPr="0085645C">
        <w:rPr>
          <w:sz w:val="24"/>
          <w:szCs w:val="24"/>
        </w:rPr>
        <w:t>reporting</w:t>
      </w:r>
      <w:r w:rsidRPr="0085645C">
        <w:rPr>
          <w:sz w:val="24"/>
          <w:szCs w:val="24"/>
        </w:rPr>
        <w:t xml:space="preserve"> time in half for officers in the field. Since </w:t>
      </w:r>
      <w:r w:rsidR="006B6D9A" w:rsidRPr="0085645C">
        <w:rPr>
          <w:sz w:val="24"/>
          <w:szCs w:val="24"/>
        </w:rPr>
        <w:t xml:space="preserve">project has been </w:t>
      </w:r>
      <w:r w:rsidRPr="0085645C">
        <w:rPr>
          <w:sz w:val="24"/>
          <w:szCs w:val="24"/>
        </w:rPr>
        <w:t xml:space="preserve">moved out of </w:t>
      </w:r>
      <w:r w:rsidR="00DE473F" w:rsidRPr="0085645C">
        <w:rPr>
          <w:sz w:val="24"/>
          <w:szCs w:val="24"/>
        </w:rPr>
        <w:t>alcohol</w:t>
      </w:r>
      <w:r w:rsidR="003B4A42" w:rsidRPr="0085645C">
        <w:rPr>
          <w:sz w:val="24"/>
          <w:szCs w:val="24"/>
        </w:rPr>
        <w:t xml:space="preserve"> and into 405c</w:t>
      </w:r>
      <w:r w:rsidRPr="0085645C">
        <w:rPr>
          <w:sz w:val="24"/>
          <w:szCs w:val="24"/>
        </w:rPr>
        <w:t>,</w:t>
      </w:r>
      <w:r w:rsidR="006B6D9A" w:rsidRPr="0085645C">
        <w:rPr>
          <w:sz w:val="24"/>
          <w:szCs w:val="24"/>
        </w:rPr>
        <w:t xml:space="preserve"> we’ve</w:t>
      </w:r>
      <w:r w:rsidRPr="0085645C">
        <w:rPr>
          <w:sz w:val="24"/>
          <w:szCs w:val="24"/>
        </w:rPr>
        <w:t xml:space="preserve"> seen </w:t>
      </w:r>
      <w:r w:rsidR="006B6D9A" w:rsidRPr="0085645C">
        <w:rPr>
          <w:sz w:val="24"/>
          <w:szCs w:val="24"/>
        </w:rPr>
        <w:t>a</w:t>
      </w:r>
      <w:r w:rsidR="0085645C">
        <w:rPr>
          <w:sz w:val="24"/>
          <w:szCs w:val="24"/>
        </w:rPr>
        <w:t xml:space="preserve"> </w:t>
      </w:r>
      <w:r w:rsidR="00DE473F" w:rsidRPr="0085645C">
        <w:rPr>
          <w:sz w:val="24"/>
          <w:szCs w:val="24"/>
        </w:rPr>
        <w:t>mushrooming</w:t>
      </w:r>
      <w:r w:rsidRPr="0085645C">
        <w:rPr>
          <w:sz w:val="24"/>
          <w:szCs w:val="24"/>
        </w:rPr>
        <w:t xml:space="preserve"> </w:t>
      </w:r>
      <w:proofErr w:type="spellStart"/>
      <w:r w:rsidRPr="0085645C">
        <w:rPr>
          <w:sz w:val="24"/>
          <w:szCs w:val="24"/>
        </w:rPr>
        <w:t>affect</w:t>
      </w:r>
      <w:proofErr w:type="spellEnd"/>
      <w:r w:rsidRPr="0085645C">
        <w:rPr>
          <w:sz w:val="24"/>
          <w:szCs w:val="24"/>
        </w:rPr>
        <w:t xml:space="preserve"> on type of data they are able to collect and analysis they are able to do. One of biggest initiatives </w:t>
      </w:r>
      <w:r w:rsidR="003B4A42" w:rsidRPr="0085645C">
        <w:rPr>
          <w:sz w:val="24"/>
          <w:szCs w:val="24"/>
        </w:rPr>
        <w:t>right</w:t>
      </w:r>
      <w:r w:rsidRPr="0085645C">
        <w:rPr>
          <w:sz w:val="24"/>
          <w:szCs w:val="24"/>
        </w:rPr>
        <w:t xml:space="preserve"> now it to move from </w:t>
      </w:r>
      <w:proofErr w:type="gramStart"/>
      <w:r w:rsidRPr="0085645C">
        <w:rPr>
          <w:sz w:val="24"/>
          <w:szCs w:val="24"/>
        </w:rPr>
        <w:t>.net to .net</w:t>
      </w:r>
      <w:proofErr w:type="gramEnd"/>
      <w:r w:rsidRPr="0085645C">
        <w:rPr>
          <w:sz w:val="24"/>
          <w:szCs w:val="24"/>
        </w:rPr>
        <w:t xml:space="preserve"> core to increase security to protect PII</w:t>
      </w:r>
      <w:r w:rsidR="00DC0E26">
        <w:rPr>
          <w:sz w:val="24"/>
          <w:szCs w:val="24"/>
        </w:rPr>
        <w:t xml:space="preserve"> data</w:t>
      </w:r>
      <w:r w:rsidRPr="0085645C">
        <w:rPr>
          <w:sz w:val="24"/>
          <w:szCs w:val="24"/>
        </w:rPr>
        <w:t xml:space="preserve">. </w:t>
      </w:r>
      <w:r w:rsidR="005D5E56">
        <w:rPr>
          <w:sz w:val="24"/>
          <w:szCs w:val="24"/>
        </w:rPr>
        <w:t>Data is now</w:t>
      </w:r>
      <w:r w:rsidR="00DC0E26">
        <w:rPr>
          <w:sz w:val="24"/>
          <w:szCs w:val="24"/>
        </w:rPr>
        <w:t xml:space="preserve"> c</w:t>
      </w:r>
      <w:r w:rsidRPr="0085645C">
        <w:rPr>
          <w:sz w:val="24"/>
          <w:szCs w:val="24"/>
        </w:rPr>
        <w:t>loud-</w:t>
      </w:r>
      <w:proofErr w:type="gramStart"/>
      <w:r w:rsidRPr="0085645C">
        <w:rPr>
          <w:sz w:val="24"/>
          <w:szCs w:val="24"/>
        </w:rPr>
        <w:t>based</w:t>
      </w:r>
      <w:proofErr w:type="gramEnd"/>
      <w:r w:rsidR="005D5E56">
        <w:rPr>
          <w:sz w:val="24"/>
          <w:szCs w:val="24"/>
        </w:rPr>
        <w:t xml:space="preserve"> and they are working to improve</w:t>
      </w:r>
      <w:r w:rsidRPr="0085645C">
        <w:rPr>
          <w:sz w:val="24"/>
          <w:szCs w:val="24"/>
        </w:rPr>
        <w:t xml:space="preserve"> data quality and security. </w:t>
      </w:r>
    </w:p>
    <w:p w14:paraId="56210B20" w14:textId="7D75B8AF" w:rsidR="00445CA5" w:rsidRPr="002429C3" w:rsidRDefault="000A3C52" w:rsidP="002429C3">
      <w:pPr>
        <w:spacing w:line="360" w:lineRule="auto"/>
        <w:ind w:left="360"/>
        <w:rPr>
          <w:sz w:val="24"/>
          <w:szCs w:val="24"/>
        </w:rPr>
      </w:pPr>
      <w:r w:rsidRPr="002429C3">
        <w:rPr>
          <w:sz w:val="24"/>
          <w:szCs w:val="24"/>
        </w:rPr>
        <w:t xml:space="preserve">Cpt. Tullos moved to </w:t>
      </w:r>
      <w:r w:rsidR="008A3BFA" w:rsidRPr="002429C3">
        <w:rPr>
          <w:sz w:val="24"/>
          <w:szCs w:val="24"/>
        </w:rPr>
        <w:t xml:space="preserve">approve the list as presented. </w:t>
      </w:r>
      <w:r w:rsidR="00445CA5" w:rsidRPr="002429C3">
        <w:rPr>
          <w:sz w:val="24"/>
          <w:szCs w:val="24"/>
        </w:rPr>
        <w:t xml:space="preserve">Angie </w:t>
      </w:r>
      <w:r w:rsidR="008A3BFA" w:rsidRPr="002429C3">
        <w:rPr>
          <w:sz w:val="24"/>
          <w:szCs w:val="24"/>
        </w:rPr>
        <w:t xml:space="preserve">Suarez </w:t>
      </w:r>
      <w:r w:rsidR="00445CA5" w:rsidRPr="002429C3">
        <w:rPr>
          <w:sz w:val="24"/>
          <w:szCs w:val="24"/>
        </w:rPr>
        <w:t>seconded</w:t>
      </w:r>
      <w:r w:rsidR="008A3BFA" w:rsidRPr="002429C3">
        <w:rPr>
          <w:sz w:val="24"/>
          <w:szCs w:val="24"/>
        </w:rPr>
        <w:t xml:space="preserve"> the motion</w:t>
      </w:r>
      <w:r w:rsidR="00445CA5" w:rsidRPr="002429C3">
        <w:rPr>
          <w:sz w:val="24"/>
          <w:szCs w:val="24"/>
        </w:rPr>
        <w:t>. All in favor sa</w:t>
      </w:r>
      <w:r w:rsidR="008A3BFA" w:rsidRPr="002429C3">
        <w:rPr>
          <w:sz w:val="24"/>
          <w:szCs w:val="24"/>
        </w:rPr>
        <w:t>id</w:t>
      </w:r>
      <w:r w:rsidR="00445CA5" w:rsidRPr="002429C3">
        <w:rPr>
          <w:sz w:val="24"/>
          <w:szCs w:val="24"/>
        </w:rPr>
        <w:t xml:space="preserve"> aye. </w:t>
      </w:r>
      <w:r w:rsidR="00D5673D" w:rsidRPr="002429C3">
        <w:rPr>
          <w:sz w:val="24"/>
          <w:szCs w:val="24"/>
        </w:rPr>
        <w:t xml:space="preserve">No opposed. </w:t>
      </w:r>
      <w:r w:rsidR="006F3055" w:rsidRPr="002429C3">
        <w:rPr>
          <w:sz w:val="24"/>
          <w:szCs w:val="24"/>
        </w:rPr>
        <w:t xml:space="preserve">The project list for FY23 is approved. </w:t>
      </w:r>
    </w:p>
    <w:p w14:paraId="1ADFB696" w14:textId="1361CCCD" w:rsidR="00AB4F18" w:rsidRDefault="00AB4F18" w:rsidP="00AB4F18">
      <w:pPr>
        <w:numPr>
          <w:ilvl w:val="0"/>
          <w:numId w:val="1"/>
        </w:numPr>
        <w:spacing w:line="360" w:lineRule="auto"/>
        <w:rPr>
          <w:b/>
          <w:bCs/>
          <w:sz w:val="24"/>
          <w:szCs w:val="24"/>
        </w:rPr>
      </w:pPr>
      <w:r w:rsidRPr="00BA1690">
        <w:rPr>
          <w:b/>
          <w:bCs/>
          <w:sz w:val="24"/>
          <w:szCs w:val="24"/>
        </w:rPr>
        <w:t>TTI Technical Advisor Updates</w:t>
      </w:r>
      <w:r w:rsidR="00AC770A">
        <w:rPr>
          <w:b/>
          <w:bCs/>
          <w:sz w:val="24"/>
          <w:szCs w:val="24"/>
        </w:rPr>
        <w:t xml:space="preserve">, </w:t>
      </w:r>
      <w:r w:rsidR="007B114F">
        <w:rPr>
          <w:b/>
          <w:bCs/>
          <w:sz w:val="24"/>
          <w:szCs w:val="24"/>
        </w:rPr>
        <w:t>Upcoming Request</w:t>
      </w:r>
      <w:r w:rsidR="00AC770A">
        <w:rPr>
          <w:b/>
          <w:bCs/>
          <w:sz w:val="24"/>
          <w:szCs w:val="24"/>
        </w:rPr>
        <w:t xml:space="preserve">s for TSIS, </w:t>
      </w:r>
      <w:r w:rsidR="00265ED1">
        <w:rPr>
          <w:b/>
          <w:bCs/>
          <w:sz w:val="24"/>
          <w:szCs w:val="24"/>
        </w:rPr>
        <w:t>Letter of Authorization</w:t>
      </w:r>
      <w:r w:rsidR="007B114F">
        <w:rPr>
          <w:b/>
          <w:bCs/>
          <w:sz w:val="24"/>
          <w:szCs w:val="24"/>
        </w:rPr>
        <w:t xml:space="preserve"> </w:t>
      </w:r>
      <w:r w:rsidRPr="00BA1690">
        <w:rPr>
          <w:b/>
          <w:bCs/>
          <w:sz w:val="24"/>
          <w:szCs w:val="24"/>
        </w:rPr>
        <w:t>(Shipp)</w:t>
      </w:r>
      <w:r w:rsidR="005D0756">
        <w:rPr>
          <w:b/>
          <w:bCs/>
          <w:sz w:val="24"/>
          <w:szCs w:val="24"/>
        </w:rPr>
        <w:t xml:space="preserve"> </w:t>
      </w:r>
    </w:p>
    <w:p w14:paraId="29FA9523" w14:textId="4CB3F08E" w:rsidR="00601D10" w:rsidRPr="0027500B" w:rsidRDefault="00070104" w:rsidP="00601D10">
      <w:pPr>
        <w:numPr>
          <w:ilvl w:val="1"/>
          <w:numId w:val="1"/>
        </w:numPr>
        <w:spacing w:line="360" w:lineRule="auto"/>
        <w:rPr>
          <w:sz w:val="24"/>
          <w:szCs w:val="24"/>
        </w:rPr>
      </w:pPr>
      <w:r w:rsidRPr="0027500B">
        <w:rPr>
          <w:sz w:val="24"/>
          <w:szCs w:val="24"/>
        </w:rPr>
        <w:t xml:space="preserve">TSIS Update: All agencies have had meetings with the TA team, draft version of TSIS will be sent out next week. TA team will request that </w:t>
      </w:r>
      <w:r w:rsidR="00622385" w:rsidRPr="0027500B">
        <w:rPr>
          <w:sz w:val="24"/>
          <w:szCs w:val="24"/>
        </w:rPr>
        <w:t>any edits are submitted within 3 weeks so that i</w:t>
      </w:r>
      <w:r w:rsidR="0024703E">
        <w:rPr>
          <w:sz w:val="24"/>
          <w:szCs w:val="24"/>
        </w:rPr>
        <w:t>t</w:t>
      </w:r>
      <w:r w:rsidR="00622385" w:rsidRPr="0027500B">
        <w:rPr>
          <w:sz w:val="24"/>
          <w:szCs w:val="24"/>
        </w:rPr>
        <w:t xml:space="preserve"> can be reviewed and voted upon at May meeting. </w:t>
      </w:r>
    </w:p>
    <w:p w14:paraId="796B0B66" w14:textId="2AD760C1" w:rsidR="00622385" w:rsidRPr="0027500B" w:rsidRDefault="00622385" w:rsidP="00601D10">
      <w:pPr>
        <w:numPr>
          <w:ilvl w:val="1"/>
          <w:numId w:val="1"/>
        </w:numPr>
        <w:spacing w:line="360" w:lineRule="auto"/>
        <w:rPr>
          <w:sz w:val="24"/>
          <w:szCs w:val="24"/>
        </w:rPr>
      </w:pPr>
      <w:r w:rsidRPr="0027500B">
        <w:rPr>
          <w:sz w:val="24"/>
          <w:szCs w:val="24"/>
        </w:rPr>
        <w:t>Letter of Authorization</w:t>
      </w:r>
      <w:r w:rsidR="00CB1CDE" w:rsidRPr="0027500B">
        <w:rPr>
          <w:sz w:val="24"/>
          <w:szCs w:val="24"/>
        </w:rPr>
        <w:t xml:space="preserve">: Three letters of authorization are outstanding. Eva Shipp requested that everyone complete the </w:t>
      </w:r>
      <w:r w:rsidR="0027500B" w:rsidRPr="0027500B">
        <w:rPr>
          <w:sz w:val="24"/>
          <w:szCs w:val="24"/>
        </w:rPr>
        <w:t xml:space="preserve">link as soon as possible. The letter can be submitted via this link: [insert]. </w:t>
      </w:r>
      <w:r w:rsidR="0027500B">
        <w:rPr>
          <w:sz w:val="24"/>
          <w:szCs w:val="24"/>
        </w:rPr>
        <w:t xml:space="preserve">Larry Krantz reiterated the importance of this letter </w:t>
      </w:r>
      <w:r w:rsidR="006A354E">
        <w:rPr>
          <w:sz w:val="24"/>
          <w:szCs w:val="24"/>
        </w:rPr>
        <w:t xml:space="preserve">to ensure we have updated information and a formal </w:t>
      </w:r>
      <w:proofErr w:type="gramStart"/>
      <w:r w:rsidR="006A354E">
        <w:rPr>
          <w:sz w:val="24"/>
          <w:szCs w:val="24"/>
        </w:rPr>
        <w:t>list</w:t>
      </w:r>
      <w:proofErr w:type="gramEnd"/>
      <w:r w:rsidR="006A354E">
        <w:rPr>
          <w:sz w:val="24"/>
          <w:szCs w:val="24"/>
        </w:rPr>
        <w:t xml:space="preserve"> so we know w</w:t>
      </w:r>
      <w:r w:rsidR="0024703E">
        <w:rPr>
          <w:sz w:val="24"/>
          <w:szCs w:val="24"/>
        </w:rPr>
        <w:t>h</w:t>
      </w:r>
      <w:r w:rsidR="006A354E">
        <w:rPr>
          <w:sz w:val="24"/>
          <w:szCs w:val="24"/>
        </w:rPr>
        <w:t>e</w:t>
      </w:r>
      <w:r w:rsidR="0024703E">
        <w:rPr>
          <w:sz w:val="24"/>
          <w:szCs w:val="24"/>
        </w:rPr>
        <w:t>n</w:t>
      </w:r>
      <w:r w:rsidR="006A354E">
        <w:rPr>
          <w:sz w:val="24"/>
          <w:szCs w:val="24"/>
        </w:rPr>
        <w:t xml:space="preserve"> the group reaches quorum. </w:t>
      </w:r>
    </w:p>
    <w:p w14:paraId="23F98DFB" w14:textId="4823DB93" w:rsidR="0027500B" w:rsidRPr="0027500B" w:rsidRDefault="0027500B" w:rsidP="00601D10">
      <w:pPr>
        <w:numPr>
          <w:ilvl w:val="1"/>
          <w:numId w:val="1"/>
        </w:numPr>
        <w:spacing w:line="360" w:lineRule="auto"/>
        <w:rPr>
          <w:sz w:val="24"/>
          <w:szCs w:val="24"/>
        </w:rPr>
      </w:pPr>
      <w:proofErr w:type="spellStart"/>
      <w:r w:rsidRPr="0027500B">
        <w:rPr>
          <w:sz w:val="24"/>
          <w:szCs w:val="24"/>
        </w:rPr>
        <w:t>TxSTORM</w:t>
      </w:r>
      <w:proofErr w:type="spellEnd"/>
      <w:r w:rsidRPr="0027500B">
        <w:rPr>
          <w:sz w:val="24"/>
          <w:szCs w:val="24"/>
        </w:rPr>
        <w:t xml:space="preserve"> Tool will be updated by Marcie Perez soon. There will also be some updates to the website to improve look and navigation. </w:t>
      </w:r>
    </w:p>
    <w:p w14:paraId="21490035" w14:textId="7E677929" w:rsidR="0057478A" w:rsidRDefault="0057478A" w:rsidP="00A37DAD">
      <w:pPr>
        <w:numPr>
          <w:ilvl w:val="0"/>
          <w:numId w:val="1"/>
        </w:numPr>
        <w:spacing w:line="360" w:lineRule="auto"/>
        <w:rPr>
          <w:b/>
          <w:sz w:val="24"/>
          <w:szCs w:val="24"/>
        </w:rPr>
      </w:pPr>
      <w:r>
        <w:rPr>
          <w:b/>
          <w:sz w:val="24"/>
          <w:szCs w:val="24"/>
        </w:rPr>
        <w:t xml:space="preserve">Update on </w:t>
      </w:r>
      <w:r w:rsidR="001E4C08">
        <w:rPr>
          <w:b/>
          <w:sz w:val="24"/>
          <w:szCs w:val="24"/>
        </w:rPr>
        <w:t>D</w:t>
      </w:r>
      <w:r>
        <w:rPr>
          <w:b/>
          <w:sz w:val="24"/>
          <w:szCs w:val="24"/>
        </w:rPr>
        <w:t xml:space="preserve">river </w:t>
      </w:r>
      <w:r w:rsidR="001E4C08">
        <w:rPr>
          <w:b/>
          <w:sz w:val="24"/>
          <w:szCs w:val="24"/>
        </w:rPr>
        <w:t>L</w:t>
      </w:r>
      <w:r>
        <w:rPr>
          <w:b/>
          <w:sz w:val="24"/>
          <w:szCs w:val="24"/>
        </w:rPr>
        <w:t xml:space="preserve">inkage </w:t>
      </w:r>
      <w:r w:rsidR="0094030B">
        <w:rPr>
          <w:b/>
          <w:sz w:val="24"/>
          <w:szCs w:val="24"/>
        </w:rPr>
        <w:t>A</w:t>
      </w:r>
      <w:r w:rsidR="001E4C08">
        <w:rPr>
          <w:b/>
          <w:sz w:val="24"/>
          <w:szCs w:val="24"/>
        </w:rPr>
        <w:t>ctivity</w:t>
      </w:r>
      <w:r>
        <w:rPr>
          <w:b/>
          <w:sz w:val="24"/>
          <w:szCs w:val="24"/>
        </w:rPr>
        <w:t xml:space="preserve"> (Shipp)</w:t>
      </w:r>
    </w:p>
    <w:p w14:paraId="62A0039E" w14:textId="23B324E7" w:rsidR="006605ED" w:rsidRPr="005E6480" w:rsidRDefault="00174193" w:rsidP="00FC13E8">
      <w:pPr>
        <w:numPr>
          <w:ilvl w:val="1"/>
          <w:numId w:val="1"/>
        </w:numPr>
        <w:spacing w:line="360" w:lineRule="auto"/>
        <w:rPr>
          <w:b/>
          <w:sz w:val="24"/>
          <w:szCs w:val="24"/>
        </w:rPr>
      </w:pPr>
      <w:r w:rsidRPr="005E6480">
        <w:rPr>
          <w:bCs/>
          <w:sz w:val="24"/>
          <w:szCs w:val="24"/>
        </w:rPr>
        <w:t xml:space="preserve">Activity overview: </w:t>
      </w:r>
      <w:r w:rsidR="00260005" w:rsidRPr="005E6480">
        <w:rPr>
          <w:bCs/>
          <w:sz w:val="24"/>
          <w:szCs w:val="24"/>
        </w:rPr>
        <w:t xml:space="preserve">This is an activity in the current </w:t>
      </w:r>
      <w:r w:rsidR="007D52E3" w:rsidRPr="005E6480">
        <w:rPr>
          <w:bCs/>
          <w:sz w:val="24"/>
          <w:szCs w:val="24"/>
        </w:rPr>
        <w:t>FY22 project to create a database of driver</w:t>
      </w:r>
      <w:r w:rsidR="00DF2C35" w:rsidRPr="005E6480">
        <w:rPr>
          <w:bCs/>
          <w:sz w:val="24"/>
          <w:szCs w:val="24"/>
        </w:rPr>
        <w:t>s</w:t>
      </w:r>
      <w:r w:rsidR="007D52E3" w:rsidRPr="005E6480">
        <w:rPr>
          <w:bCs/>
          <w:sz w:val="24"/>
          <w:szCs w:val="24"/>
        </w:rPr>
        <w:t xml:space="preserve"> who have been involved in multiple crashes. </w:t>
      </w:r>
      <w:r w:rsidR="00D627F8" w:rsidRPr="005E6480">
        <w:rPr>
          <w:bCs/>
          <w:sz w:val="24"/>
          <w:szCs w:val="24"/>
        </w:rPr>
        <w:t>Crashes from 2012 – 2021 have been pulled from CRIS</w:t>
      </w:r>
      <w:r w:rsidR="00E01064" w:rsidRPr="005E6480">
        <w:rPr>
          <w:bCs/>
          <w:sz w:val="24"/>
          <w:szCs w:val="24"/>
        </w:rPr>
        <w:t xml:space="preserve">. TTI has </w:t>
      </w:r>
      <w:r w:rsidR="00D627F8" w:rsidRPr="005E6480">
        <w:rPr>
          <w:bCs/>
          <w:sz w:val="24"/>
          <w:szCs w:val="24"/>
        </w:rPr>
        <w:t xml:space="preserve">identified </w:t>
      </w:r>
      <w:r w:rsidR="00E01064" w:rsidRPr="005E6480">
        <w:rPr>
          <w:bCs/>
          <w:sz w:val="24"/>
          <w:szCs w:val="24"/>
        </w:rPr>
        <w:t xml:space="preserve">the </w:t>
      </w:r>
      <w:r w:rsidR="0073745A" w:rsidRPr="005E6480">
        <w:rPr>
          <w:bCs/>
          <w:sz w:val="24"/>
          <w:szCs w:val="24"/>
        </w:rPr>
        <w:t>frequency of drivers who have repeatedly crashed</w:t>
      </w:r>
      <w:r w:rsidR="00A4244D" w:rsidRPr="005E6480">
        <w:rPr>
          <w:bCs/>
          <w:sz w:val="24"/>
          <w:szCs w:val="24"/>
        </w:rPr>
        <w:t xml:space="preserve">. </w:t>
      </w:r>
      <w:r w:rsidR="0073745A" w:rsidRPr="005E6480">
        <w:rPr>
          <w:bCs/>
          <w:sz w:val="24"/>
          <w:szCs w:val="24"/>
        </w:rPr>
        <w:t xml:space="preserve"> </w:t>
      </w:r>
      <w:r w:rsidR="00E01064" w:rsidRPr="005E6480">
        <w:rPr>
          <w:bCs/>
          <w:sz w:val="24"/>
          <w:szCs w:val="24"/>
        </w:rPr>
        <w:t xml:space="preserve">There are over one million drivers </w:t>
      </w:r>
      <w:r w:rsidR="0024703E">
        <w:rPr>
          <w:bCs/>
          <w:sz w:val="24"/>
          <w:szCs w:val="24"/>
        </w:rPr>
        <w:t>who repeatedly</w:t>
      </w:r>
      <w:r w:rsidR="00E01064" w:rsidRPr="005E6480">
        <w:rPr>
          <w:bCs/>
          <w:sz w:val="24"/>
          <w:szCs w:val="24"/>
        </w:rPr>
        <w:t xml:space="preserve"> crashe</w:t>
      </w:r>
      <w:r w:rsidR="0024703E">
        <w:rPr>
          <w:bCs/>
          <w:sz w:val="24"/>
          <w:szCs w:val="24"/>
        </w:rPr>
        <w:t>d</w:t>
      </w:r>
      <w:r w:rsidR="00E01064" w:rsidRPr="005E6480">
        <w:rPr>
          <w:bCs/>
          <w:sz w:val="24"/>
          <w:szCs w:val="24"/>
        </w:rPr>
        <w:t xml:space="preserve"> (all severities) within the 10</w:t>
      </w:r>
      <w:r w:rsidR="0024703E">
        <w:rPr>
          <w:bCs/>
          <w:sz w:val="24"/>
          <w:szCs w:val="24"/>
        </w:rPr>
        <w:t>-</w:t>
      </w:r>
      <w:r w:rsidR="00E01064" w:rsidRPr="005E6480">
        <w:rPr>
          <w:bCs/>
          <w:sz w:val="24"/>
          <w:szCs w:val="24"/>
        </w:rPr>
        <w:t xml:space="preserve">year period. 64,000 </w:t>
      </w:r>
      <w:r w:rsidR="00C118E2" w:rsidRPr="005E6480">
        <w:rPr>
          <w:bCs/>
          <w:sz w:val="24"/>
          <w:szCs w:val="24"/>
        </w:rPr>
        <w:t xml:space="preserve">drivers have </w:t>
      </w:r>
      <w:r w:rsidR="00A4244D" w:rsidRPr="005E6480">
        <w:rPr>
          <w:bCs/>
          <w:sz w:val="24"/>
          <w:szCs w:val="24"/>
        </w:rPr>
        <w:t>been involved</w:t>
      </w:r>
      <w:r w:rsidR="00C118E2" w:rsidRPr="005E6480">
        <w:rPr>
          <w:bCs/>
          <w:sz w:val="24"/>
          <w:szCs w:val="24"/>
        </w:rPr>
        <w:t xml:space="preserve"> in</w:t>
      </w:r>
      <w:r w:rsidR="00A4244D" w:rsidRPr="005E6480">
        <w:rPr>
          <w:bCs/>
          <w:sz w:val="24"/>
          <w:szCs w:val="24"/>
        </w:rPr>
        <w:t xml:space="preserve"> </w:t>
      </w:r>
      <w:r w:rsidRPr="005E6480">
        <w:rPr>
          <w:bCs/>
          <w:sz w:val="24"/>
          <w:szCs w:val="24"/>
        </w:rPr>
        <w:t xml:space="preserve">multiple crashes, with </w:t>
      </w:r>
      <w:r w:rsidR="00A4244D" w:rsidRPr="005E6480">
        <w:rPr>
          <w:bCs/>
          <w:sz w:val="24"/>
          <w:szCs w:val="24"/>
        </w:rPr>
        <w:t xml:space="preserve">at least one </w:t>
      </w:r>
      <w:r w:rsidRPr="005E6480">
        <w:rPr>
          <w:bCs/>
          <w:sz w:val="24"/>
          <w:szCs w:val="24"/>
        </w:rPr>
        <w:t xml:space="preserve">of those crashes being a </w:t>
      </w:r>
      <w:r w:rsidR="00A4244D" w:rsidRPr="005E6480">
        <w:rPr>
          <w:bCs/>
          <w:sz w:val="24"/>
          <w:szCs w:val="24"/>
        </w:rPr>
        <w:t xml:space="preserve">fatal or suspected serious injury crash. </w:t>
      </w:r>
      <w:r w:rsidR="005E6480" w:rsidRPr="005E6480">
        <w:rPr>
          <w:bCs/>
          <w:sz w:val="24"/>
          <w:szCs w:val="24"/>
        </w:rPr>
        <w:t xml:space="preserve">TTI is investigating if there </w:t>
      </w:r>
      <w:r w:rsidR="006605ED" w:rsidRPr="005E6480">
        <w:rPr>
          <w:bCs/>
          <w:sz w:val="24"/>
          <w:szCs w:val="24"/>
        </w:rPr>
        <w:t xml:space="preserve">are unique </w:t>
      </w:r>
      <w:r w:rsidR="0024703E">
        <w:rPr>
          <w:bCs/>
          <w:sz w:val="24"/>
          <w:szCs w:val="24"/>
        </w:rPr>
        <w:t xml:space="preserve">patterns for </w:t>
      </w:r>
      <w:r w:rsidR="006605ED" w:rsidRPr="005E6480">
        <w:rPr>
          <w:bCs/>
          <w:sz w:val="24"/>
          <w:szCs w:val="24"/>
        </w:rPr>
        <w:t xml:space="preserve">those </w:t>
      </w:r>
      <w:r w:rsidR="006305C1" w:rsidRPr="005E6480">
        <w:rPr>
          <w:bCs/>
          <w:sz w:val="24"/>
          <w:szCs w:val="24"/>
        </w:rPr>
        <w:t>involved</w:t>
      </w:r>
      <w:r w:rsidR="006605ED" w:rsidRPr="005E6480">
        <w:rPr>
          <w:bCs/>
          <w:sz w:val="24"/>
          <w:szCs w:val="24"/>
        </w:rPr>
        <w:t xml:space="preserve"> in multiple crashes</w:t>
      </w:r>
      <w:r w:rsidR="005E6480" w:rsidRPr="005E6480">
        <w:rPr>
          <w:bCs/>
          <w:sz w:val="24"/>
          <w:szCs w:val="24"/>
        </w:rPr>
        <w:t xml:space="preserve"> and if so,</w:t>
      </w:r>
      <w:r w:rsidR="006605ED" w:rsidRPr="005E6480">
        <w:rPr>
          <w:bCs/>
          <w:sz w:val="24"/>
          <w:szCs w:val="24"/>
        </w:rPr>
        <w:t xml:space="preserve"> can we tailor messaging/outreach to them?</w:t>
      </w:r>
    </w:p>
    <w:p w14:paraId="7FA021C5" w14:textId="293393F9" w:rsidR="005E6480" w:rsidRPr="005E6480" w:rsidRDefault="005E6480" w:rsidP="00FC13E8">
      <w:pPr>
        <w:numPr>
          <w:ilvl w:val="1"/>
          <w:numId w:val="1"/>
        </w:numPr>
        <w:spacing w:line="360" w:lineRule="auto"/>
        <w:rPr>
          <w:b/>
          <w:sz w:val="24"/>
          <w:szCs w:val="24"/>
        </w:rPr>
      </w:pPr>
      <w:r>
        <w:rPr>
          <w:bCs/>
          <w:sz w:val="24"/>
          <w:szCs w:val="24"/>
        </w:rPr>
        <w:t>Discussion amongst TRCC members</w:t>
      </w:r>
      <w:r w:rsidR="00AA4D69">
        <w:rPr>
          <w:bCs/>
          <w:sz w:val="24"/>
          <w:szCs w:val="24"/>
        </w:rPr>
        <w:t>:</w:t>
      </w:r>
    </w:p>
    <w:p w14:paraId="72A31C3F" w14:textId="7670F789" w:rsidR="00AA4D69" w:rsidRPr="007F26ED" w:rsidRDefault="00AA4D69" w:rsidP="00AA4D69">
      <w:pPr>
        <w:numPr>
          <w:ilvl w:val="2"/>
          <w:numId w:val="1"/>
        </w:numPr>
        <w:spacing w:line="360" w:lineRule="auto"/>
        <w:rPr>
          <w:b/>
          <w:sz w:val="24"/>
          <w:szCs w:val="24"/>
        </w:rPr>
      </w:pPr>
      <w:r>
        <w:rPr>
          <w:bCs/>
          <w:sz w:val="24"/>
          <w:szCs w:val="24"/>
        </w:rPr>
        <w:t>Are there other datasets we can link with?</w:t>
      </w:r>
    </w:p>
    <w:p w14:paraId="66D53C27" w14:textId="4917898C" w:rsidR="007F26ED" w:rsidRPr="008D2E5A" w:rsidRDefault="007F26ED" w:rsidP="007F26ED">
      <w:pPr>
        <w:numPr>
          <w:ilvl w:val="3"/>
          <w:numId w:val="1"/>
        </w:numPr>
        <w:spacing w:line="360" w:lineRule="auto"/>
        <w:rPr>
          <w:b/>
          <w:sz w:val="24"/>
          <w:szCs w:val="24"/>
        </w:rPr>
      </w:pPr>
      <w:r>
        <w:rPr>
          <w:bCs/>
          <w:sz w:val="24"/>
          <w:szCs w:val="24"/>
        </w:rPr>
        <w:t xml:space="preserve">TTI is working on linking it to Census indicators </w:t>
      </w:r>
    </w:p>
    <w:p w14:paraId="27048F36" w14:textId="07381CA0" w:rsidR="008D2E5A" w:rsidRDefault="008D2E5A" w:rsidP="008D2E5A">
      <w:pPr>
        <w:numPr>
          <w:ilvl w:val="4"/>
          <w:numId w:val="1"/>
        </w:numPr>
        <w:spacing w:line="360" w:lineRule="auto"/>
        <w:rPr>
          <w:b/>
          <w:sz w:val="24"/>
          <w:szCs w:val="24"/>
        </w:rPr>
      </w:pPr>
      <w:r>
        <w:rPr>
          <w:bCs/>
          <w:sz w:val="24"/>
          <w:szCs w:val="24"/>
        </w:rPr>
        <w:t xml:space="preserve">Also </w:t>
      </w:r>
      <w:proofErr w:type="gramStart"/>
      <w:r>
        <w:rPr>
          <w:bCs/>
          <w:sz w:val="24"/>
          <w:szCs w:val="24"/>
        </w:rPr>
        <w:t>exploring</w:t>
      </w:r>
      <w:r w:rsidR="00EB2776">
        <w:rPr>
          <w:bCs/>
          <w:sz w:val="24"/>
          <w:szCs w:val="24"/>
        </w:rPr>
        <w:t>:</w:t>
      </w:r>
      <w:proofErr w:type="gramEnd"/>
      <w:r>
        <w:rPr>
          <w:bCs/>
          <w:sz w:val="24"/>
          <w:szCs w:val="24"/>
        </w:rPr>
        <w:t xml:space="preserve"> connecting it to the roadway inventory</w:t>
      </w:r>
      <w:r w:rsidR="00EB2776">
        <w:rPr>
          <w:bCs/>
          <w:sz w:val="24"/>
          <w:szCs w:val="24"/>
        </w:rPr>
        <w:t xml:space="preserve">, major contributing factors, </w:t>
      </w:r>
      <w:r w:rsidR="002647FC">
        <w:rPr>
          <w:bCs/>
          <w:sz w:val="24"/>
          <w:szCs w:val="24"/>
        </w:rPr>
        <w:t>seeing if the</w:t>
      </w:r>
      <w:r w:rsidR="00EB2776">
        <w:rPr>
          <w:bCs/>
          <w:sz w:val="24"/>
          <w:szCs w:val="24"/>
        </w:rPr>
        <w:t xml:space="preserve"> severity of crash increase over time, valid license, age, factors associated wi</w:t>
      </w:r>
      <w:r w:rsidR="002647FC">
        <w:rPr>
          <w:bCs/>
          <w:sz w:val="24"/>
          <w:szCs w:val="24"/>
        </w:rPr>
        <w:t>th drivers in multiple crashes dying in a crash</w:t>
      </w:r>
    </w:p>
    <w:p w14:paraId="3C80336F" w14:textId="64A602CB" w:rsidR="00AA4D69" w:rsidRPr="00AA4D69" w:rsidRDefault="00A35FB4" w:rsidP="00AA4D69">
      <w:pPr>
        <w:numPr>
          <w:ilvl w:val="3"/>
          <w:numId w:val="1"/>
        </w:numPr>
        <w:spacing w:line="360" w:lineRule="auto"/>
        <w:rPr>
          <w:bCs/>
          <w:sz w:val="24"/>
          <w:szCs w:val="24"/>
        </w:rPr>
      </w:pPr>
      <w:r>
        <w:rPr>
          <w:bCs/>
          <w:sz w:val="24"/>
          <w:szCs w:val="24"/>
        </w:rPr>
        <w:t xml:space="preserve">Lt Tullos </w:t>
      </w:r>
      <w:r w:rsidR="008D2E5A">
        <w:rPr>
          <w:bCs/>
          <w:sz w:val="24"/>
          <w:szCs w:val="24"/>
        </w:rPr>
        <w:t>suggested comparing this dataset</w:t>
      </w:r>
      <w:r w:rsidR="007D7314" w:rsidRPr="00AA4D69">
        <w:rPr>
          <w:bCs/>
          <w:sz w:val="24"/>
          <w:szCs w:val="24"/>
        </w:rPr>
        <w:t xml:space="preserve"> to </w:t>
      </w:r>
      <w:r w:rsidR="008D2E5A">
        <w:rPr>
          <w:bCs/>
          <w:sz w:val="24"/>
          <w:szCs w:val="24"/>
        </w:rPr>
        <w:t>the DPS data</w:t>
      </w:r>
      <w:r w:rsidR="007D7314" w:rsidRPr="00AA4D69">
        <w:rPr>
          <w:bCs/>
          <w:sz w:val="24"/>
          <w:szCs w:val="24"/>
        </w:rPr>
        <w:t xml:space="preserve"> to see if </w:t>
      </w:r>
      <w:r w:rsidR="00B85B02" w:rsidRPr="00AA4D69">
        <w:rPr>
          <w:bCs/>
          <w:sz w:val="24"/>
          <w:szCs w:val="24"/>
        </w:rPr>
        <w:t>drivers have had encounters with enforcement</w:t>
      </w:r>
    </w:p>
    <w:p w14:paraId="22283F28" w14:textId="6D862232" w:rsidR="00B85B02" w:rsidRPr="00972C67" w:rsidRDefault="00B85B02" w:rsidP="00972C67">
      <w:pPr>
        <w:numPr>
          <w:ilvl w:val="3"/>
          <w:numId w:val="1"/>
        </w:numPr>
        <w:spacing w:line="360" w:lineRule="auto"/>
        <w:rPr>
          <w:bCs/>
          <w:sz w:val="24"/>
          <w:szCs w:val="24"/>
        </w:rPr>
      </w:pPr>
      <w:r w:rsidRPr="00AA4D69">
        <w:rPr>
          <w:bCs/>
          <w:sz w:val="24"/>
          <w:szCs w:val="24"/>
        </w:rPr>
        <w:t xml:space="preserve">Petra </w:t>
      </w:r>
      <w:r w:rsidR="00455CB9">
        <w:rPr>
          <w:bCs/>
          <w:sz w:val="24"/>
          <w:szCs w:val="24"/>
        </w:rPr>
        <w:t xml:space="preserve">suggested </w:t>
      </w:r>
      <w:r w:rsidR="00975634">
        <w:rPr>
          <w:bCs/>
          <w:sz w:val="24"/>
          <w:szCs w:val="24"/>
        </w:rPr>
        <w:t xml:space="preserve">rerunning previous analysis </w:t>
      </w:r>
      <w:r w:rsidRPr="00AA4D69">
        <w:rPr>
          <w:bCs/>
          <w:sz w:val="24"/>
          <w:szCs w:val="24"/>
        </w:rPr>
        <w:t>compar</w:t>
      </w:r>
      <w:r w:rsidR="00455CB9">
        <w:rPr>
          <w:bCs/>
          <w:sz w:val="24"/>
          <w:szCs w:val="24"/>
        </w:rPr>
        <w:t>ing</w:t>
      </w:r>
      <w:r w:rsidRPr="00AA4D69">
        <w:rPr>
          <w:bCs/>
          <w:sz w:val="24"/>
          <w:szCs w:val="24"/>
        </w:rPr>
        <w:t xml:space="preserve"> KABCO </w:t>
      </w:r>
      <w:r w:rsidR="001C5133">
        <w:rPr>
          <w:bCs/>
          <w:sz w:val="24"/>
          <w:szCs w:val="24"/>
        </w:rPr>
        <w:t xml:space="preserve">scores </w:t>
      </w:r>
      <w:r w:rsidRPr="00AA4D69">
        <w:rPr>
          <w:bCs/>
          <w:sz w:val="24"/>
          <w:szCs w:val="24"/>
        </w:rPr>
        <w:t xml:space="preserve">and </w:t>
      </w:r>
      <w:r w:rsidR="00455CB9" w:rsidRPr="00AA4D69">
        <w:rPr>
          <w:bCs/>
          <w:sz w:val="24"/>
          <w:szCs w:val="24"/>
        </w:rPr>
        <w:t>Injury</w:t>
      </w:r>
      <w:r w:rsidRPr="00AA4D69">
        <w:rPr>
          <w:bCs/>
          <w:sz w:val="24"/>
          <w:szCs w:val="24"/>
        </w:rPr>
        <w:t xml:space="preserve"> Severity </w:t>
      </w:r>
      <w:r w:rsidR="001C5133">
        <w:rPr>
          <w:bCs/>
          <w:sz w:val="24"/>
          <w:szCs w:val="24"/>
        </w:rPr>
        <w:t>scores assigned</w:t>
      </w:r>
      <w:r w:rsidR="00975634">
        <w:rPr>
          <w:bCs/>
          <w:sz w:val="24"/>
          <w:szCs w:val="24"/>
        </w:rPr>
        <w:t xml:space="preserve"> in medical setting with this dataset</w:t>
      </w:r>
      <w:r w:rsidR="001C5133">
        <w:rPr>
          <w:bCs/>
          <w:sz w:val="24"/>
          <w:szCs w:val="24"/>
        </w:rPr>
        <w:t xml:space="preserve"> </w:t>
      </w:r>
    </w:p>
    <w:p w14:paraId="7B229B17" w14:textId="77777777" w:rsidR="00972C67" w:rsidRDefault="00A37DAD" w:rsidP="00972C67">
      <w:pPr>
        <w:numPr>
          <w:ilvl w:val="0"/>
          <w:numId w:val="1"/>
        </w:numPr>
        <w:spacing w:line="360" w:lineRule="auto"/>
        <w:rPr>
          <w:b/>
          <w:sz w:val="24"/>
          <w:szCs w:val="24"/>
        </w:rPr>
      </w:pPr>
      <w:r w:rsidRPr="007C0DA6">
        <w:rPr>
          <w:b/>
          <w:sz w:val="24"/>
          <w:szCs w:val="24"/>
        </w:rPr>
        <w:t>Adjourn</w:t>
      </w:r>
    </w:p>
    <w:p w14:paraId="0CDBCD42" w14:textId="7C065A4B" w:rsidR="00972C67" w:rsidRDefault="00875572" w:rsidP="00972C67">
      <w:pPr>
        <w:numPr>
          <w:ilvl w:val="1"/>
          <w:numId w:val="1"/>
        </w:numPr>
        <w:spacing w:line="360" w:lineRule="auto"/>
        <w:rPr>
          <w:b/>
          <w:sz w:val="24"/>
          <w:szCs w:val="24"/>
        </w:rPr>
      </w:pPr>
      <w:r w:rsidRPr="00972C67">
        <w:rPr>
          <w:sz w:val="24"/>
          <w:szCs w:val="24"/>
        </w:rPr>
        <w:t>Larry</w:t>
      </w:r>
      <w:r w:rsidR="007F7B71">
        <w:rPr>
          <w:sz w:val="24"/>
          <w:szCs w:val="24"/>
        </w:rPr>
        <w:t xml:space="preserve"> Krantz thanked everyone for their time and participation in the meeting</w:t>
      </w:r>
    </w:p>
    <w:p w14:paraId="7166000E" w14:textId="7D2635C7" w:rsidR="00972C67" w:rsidRDefault="00154977" w:rsidP="00972C67">
      <w:pPr>
        <w:numPr>
          <w:ilvl w:val="1"/>
          <w:numId w:val="1"/>
        </w:numPr>
        <w:spacing w:line="360" w:lineRule="auto"/>
        <w:rPr>
          <w:b/>
          <w:sz w:val="24"/>
          <w:szCs w:val="24"/>
        </w:rPr>
      </w:pPr>
      <w:r>
        <w:rPr>
          <w:sz w:val="24"/>
          <w:szCs w:val="24"/>
        </w:rPr>
        <w:t>Cpt</w:t>
      </w:r>
      <w:r w:rsidR="00CF0DBC" w:rsidRPr="00972C67">
        <w:rPr>
          <w:sz w:val="24"/>
          <w:szCs w:val="24"/>
        </w:rPr>
        <w:t xml:space="preserve"> Tullos moved to adjourn. Roland Luna seconded</w:t>
      </w:r>
      <w:r w:rsidR="00286B20">
        <w:rPr>
          <w:sz w:val="24"/>
          <w:szCs w:val="24"/>
        </w:rPr>
        <w:t xml:space="preserve"> the motion</w:t>
      </w:r>
      <w:r w:rsidR="00CF0DBC" w:rsidRPr="00972C67">
        <w:rPr>
          <w:sz w:val="24"/>
          <w:szCs w:val="24"/>
        </w:rPr>
        <w:t xml:space="preserve">. All in favor; none opposed. </w:t>
      </w:r>
      <w:r w:rsidR="00286B20">
        <w:rPr>
          <w:sz w:val="24"/>
          <w:szCs w:val="24"/>
        </w:rPr>
        <w:t>Meeting a</w:t>
      </w:r>
      <w:r w:rsidR="00E62289" w:rsidRPr="00972C67">
        <w:rPr>
          <w:sz w:val="24"/>
          <w:szCs w:val="24"/>
        </w:rPr>
        <w:t>djourned at 2:38 PM</w:t>
      </w:r>
      <w:r w:rsidR="00286B20">
        <w:rPr>
          <w:sz w:val="24"/>
          <w:szCs w:val="24"/>
        </w:rPr>
        <w:t>.</w:t>
      </w:r>
    </w:p>
    <w:p w14:paraId="47A6B7F2" w14:textId="4D528285" w:rsidR="00A37DAD" w:rsidRPr="00972C67" w:rsidRDefault="00A37DAD" w:rsidP="00972C67">
      <w:pPr>
        <w:numPr>
          <w:ilvl w:val="1"/>
          <w:numId w:val="1"/>
        </w:numPr>
        <w:spacing w:line="360" w:lineRule="auto"/>
        <w:rPr>
          <w:b/>
          <w:sz w:val="24"/>
          <w:szCs w:val="24"/>
        </w:rPr>
      </w:pPr>
      <w:r w:rsidRPr="00972C67">
        <w:rPr>
          <w:sz w:val="24"/>
          <w:szCs w:val="24"/>
        </w:rPr>
        <w:t>Next TRCC Meeting is 1:30 p.m. Tuesday,</w:t>
      </w:r>
      <w:r w:rsidR="005D0756" w:rsidRPr="00972C67">
        <w:rPr>
          <w:sz w:val="24"/>
          <w:szCs w:val="24"/>
        </w:rPr>
        <w:t xml:space="preserve"> </w:t>
      </w:r>
      <w:r w:rsidR="00B97D2C" w:rsidRPr="00972C67">
        <w:rPr>
          <w:sz w:val="24"/>
          <w:szCs w:val="24"/>
        </w:rPr>
        <w:t>May 10</w:t>
      </w:r>
      <w:r w:rsidRPr="00972C67">
        <w:rPr>
          <w:sz w:val="24"/>
          <w:szCs w:val="24"/>
        </w:rPr>
        <w:t>, 202</w:t>
      </w:r>
      <w:r w:rsidR="004B319D" w:rsidRPr="00972C67">
        <w:rPr>
          <w:sz w:val="24"/>
          <w:szCs w:val="24"/>
        </w:rPr>
        <w:t>2</w:t>
      </w:r>
      <w:r w:rsidRPr="00972C67">
        <w:rPr>
          <w:sz w:val="24"/>
          <w:szCs w:val="24"/>
        </w:rPr>
        <w:t xml:space="preserve"> </w:t>
      </w:r>
    </w:p>
    <w:p w14:paraId="5FE8DA89" w14:textId="6E994B30" w:rsidR="00C03B83" w:rsidRDefault="00C03B83" w:rsidP="00C85F4D"/>
    <w:sectPr w:rsidR="00C03B83" w:rsidSect="00C03B83">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374FF"/>
    <w:multiLevelType w:val="multilevel"/>
    <w:tmpl w:val="F3DCEF0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bCs/>
      </w:rPr>
    </w:lvl>
    <w:lvl w:ilvl="3">
      <w:start w:val="1"/>
      <w:numFmt w:val="decimal"/>
      <w:lvlText w:val="(%4)"/>
      <w:lvlJc w:val="left"/>
      <w:pPr>
        <w:ind w:left="1440" w:hanging="360"/>
      </w:pPr>
      <w:rPr>
        <w:b w:val="0"/>
        <w:bCs/>
      </w:rPr>
    </w:lvl>
    <w:lvl w:ilvl="4">
      <w:start w:val="1"/>
      <w:numFmt w:val="lowerLetter"/>
      <w:lvlText w:val="(%5)"/>
      <w:lvlJc w:val="left"/>
      <w:pPr>
        <w:ind w:left="1800" w:hanging="360"/>
      </w:pPr>
      <w:rPr>
        <w:b w:val="0"/>
        <w:bCs/>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BF8609F"/>
    <w:multiLevelType w:val="hybridMultilevel"/>
    <w:tmpl w:val="DA2ED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81B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55231561">
    <w:abstractNumId w:val="0"/>
  </w:num>
  <w:num w:numId="2" w16cid:durableId="1333676686">
    <w:abstractNumId w:val="2"/>
  </w:num>
  <w:num w:numId="3" w16cid:durableId="1189295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8D"/>
    <w:rsid w:val="00007A61"/>
    <w:rsid w:val="000167DB"/>
    <w:rsid w:val="000178AC"/>
    <w:rsid w:val="000247FF"/>
    <w:rsid w:val="00030A94"/>
    <w:rsid w:val="0003436C"/>
    <w:rsid w:val="00041989"/>
    <w:rsid w:val="00064E30"/>
    <w:rsid w:val="00070104"/>
    <w:rsid w:val="00073D08"/>
    <w:rsid w:val="0008015F"/>
    <w:rsid w:val="00093D42"/>
    <w:rsid w:val="000A16F3"/>
    <w:rsid w:val="000A3C52"/>
    <w:rsid w:val="000A7FB8"/>
    <w:rsid w:val="000B2E6A"/>
    <w:rsid w:val="000B33C1"/>
    <w:rsid w:val="000C7E86"/>
    <w:rsid w:val="000F2D3E"/>
    <w:rsid w:val="000F379D"/>
    <w:rsid w:val="00106170"/>
    <w:rsid w:val="001142C5"/>
    <w:rsid w:val="0015433D"/>
    <w:rsid w:val="00154977"/>
    <w:rsid w:val="00155486"/>
    <w:rsid w:val="00174193"/>
    <w:rsid w:val="00185DB7"/>
    <w:rsid w:val="00194F1C"/>
    <w:rsid w:val="001A3A25"/>
    <w:rsid w:val="001A5122"/>
    <w:rsid w:val="001A531D"/>
    <w:rsid w:val="001B200E"/>
    <w:rsid w:val="001C5133"/>
    <w:rsid w:val="001D35CA"/>
    <w:rsid w:val="001E4C08"/>
    <w:rsid w:val="00222153"/>
    <w:rsid w:val="00226606"/>
    <w:rsid w:val="0023619C"/>
    <w:rsid w:val="002429C3"/>
    <w:rsid w:val="00242ECF"/>
    <w:rsid w:val="0024703E"/>
    <w:rsid w:val="002477D8"/>
    <w:rsid w:val="00260005"/>
    <w:rsid w:val="002647FC"/>
    <w:rsid w:val="00265ED1"/>
    <w:rsid w:val="0027500B"/>
    <w:rsid w:val="00284945"/>
    <w:rsid w:val="002866E9"/>
    <w:rsid w:val="00286B20"/>
    <w:rsid w:val="00293BFD"/>
    <w:rsid w:val="00297AC9"/>
    <w:rsid w:val="002A1E1C"/>
    <w:rsid w:val="002D338A"/>
    <w:rsid w:val="002E526A"/>
    <w:rsid w:val="002F4FD4"/>
    <w:rsid w:val="0031523C"/>
    <w:rsid w:val="003169F2"/>
    <w:rsid w:val="00327EEF"/>
    <w:rsid w:val="00337A5E"/>
    <w:rsid w:val="00356F82"/>
    <w:rsid w:val="003574EA"/>
    <w:rsid w:val="00360EF6"/>
    <w:rsid w:val="00377717"/>
    <w:rsid w:val="003B4A42"/>
    <w:rsid w:val="003B5155"/>
    <w:rsid w:val="003B682C"/>
    <w:rsid w:val="003C74FF"/>
    <w:rsid w:val="003D7E64"/>
    <w:rsid w:val="003E6E06"/>
    <w:rsid w:val="003F503A"/>
    <w:rsid w:val="00400EC7"/>
    <w:rsid w:val="00416A15"/>
    <w:rsid w:val="004226DC"/>
    <w:rsid w:val="00422880"/>
    <w:rsid w:val="00425F61"/>
    <w:rsid w:val="0044043B"/>
    <w:rsid w:val="00445CA5"/>
    <w:rsid w:val="00447593"/>
    <w:rsid w:val="00455CB9"/>
    <w:rsid w:val="004644C1"/>
    <w:rsid w:val="004A4C40"/>
    <w:rsid w:val="004B319D"/>
    <w:rsid w:val="005020E6"/>
    <w:rsid w:val="0051256F"/>
    <w:rsid w:val="00516658"/>
    <w:rsid w:val="005266B6"/>
    <w:rsid w:val="00553D88"/>
    <w:rsid w:val="0055644A"/>
    <w:rsid w:val="005743C6"/>
    <w:rsid w:val="0057478A"/>
    <w:rsid w:val="00576C61"/>
    <w:rsid w:val="00577ED9"/>
    <w:rsid w:val="00592D87"/>
    <w:rsid w:val="00593363"/>
    <w:rsid w:val="005A1B02"/>
    <w:rsid w:val="005A1D32"/>
    <w:rsid w:val="005A7A84"/>
    <w:rsid w:val="005C2B82"/>
    <w:rsid w:val="005D0756"/>
    <w:rsid w:val="005D5E56"/>
    <w:rsid w:val="005E242D"/>
    <w:rsid w:val="005E6480"/>
    <w:rsid w:val="005F4A87"/>
    <w:rsid w:val="005F683B"/>
    <w:rsid w:val="00601D10"/>
    <w:rsid w:val="006069DC"/>
    <w:rsid w:val="00606F58"/>
    <w:rsid w:val="00622385"/>
    <w:rsid w:val="006305C1"/>
    <w:rsid w:val="006605ED"/>
    <w:rsid w:val="00661020"/>
    <w:rsid w:val="00663C20"/>
    <w:rsid w:val="00672E83"/>
    <w:rsid w:val="00691378"/>
    <w:rsid w:val="006A354E"/>
    <w:rsid w:val="006A3934"/>
    <w:rsid w:val="006B6D9A"/>
    <w:rsid w:val="006C62CD"/>
    <w:rsid w:val="006E5396"/>
    <w:rsid w:val="006F2863"/>
    <w:rsid w:val="006F3055"/>
    <w:rsid w:val="006F330B"/>
    <w:rsid w:val="006F4AA4"/>
    <w:rsid w:val="00703446"/>
    <w:rsid w:val="007343E4"/>
    <w:rsid w:val="007366DE"/>
    <w:rsid w:val="0073745A"/>
    <w:rsid w:val="00746A40"/>
    <w:rsid w:val="00752EF7"/>
    <w:rsid w:val="00756BAA"/>
    <w:rsid w:val="007623DD"/>
    <w:rsid w:val="00765CB9"/>
    <w:rsid w:val="00770B2E"/>
    <w:rsid w:val="00771FC1"/>
    <w:rsid w:val="007A3AFC"/>
    <w:rsid w:val="007A5B40"/>
    <w:rsid w:val="007B00C0"/>
    <w:rsid w:val="007B114F"/>
    <w:rsid w:val="007B4F1C"/>
    <w:rsid w:val="007C0DA6"/>
    <w:rsid w:val="007C4A01"/>
    <w:rsid w:val="007D52E3"/>
    <w:rsid w:val="007D7314"/>
    <w:rsid w:val="007F26ED"/>
    <w:rsid w:val="007F4BB3"/>
    <w:rsid w:val="007F7A9C"/>
    <w:rsid w:val="007F7B71"/>
    <w:rsid w:val="008129B8"/>
    <w:rsid w:val="008376D7"/>
    <w:rsid w:val="0085592D"/>
    <w:rsid w:val="0085645C"/>
    <w:rsid w:val="00862378"/>
    <w:rsid w:val="0086498C"/>
    <w:rsid w:val="00875572"/>
    <w:rsid w:val="00876EAA"/>
    <w:rsid w:val="008838D4"/>
    <w:rsid w:val="00890792"/>
    <w:rsid w:val="00896D4A"/>
    <w:rsid w:val="00897EFB"/>
    <w:rsid w:val="008A2EF2"/>
    <w:rsid w:val="008A3BFA"/>
    <w:rsid w:val="008B1429"/>
    <w:rsid w:val="008D2E5A"/>
    <w:rsid w:val="008F02B9"/>
    <w:rsid w:val="008F3CC1"/>
    <w:rsid w:val="00913D13"/>
    <w:rsid w:val="00920337"/>
    <w:rsid w:val="00920B54"/>
    <w:rsid w:val="009218A5"/>
    <w:rsid w:val="009259D6"/>
    <w:rsid w:val="0094030B"/>
    <w:rsid w:val="0094641F"/>
    <w:rsid w:val="00972C67"/>
    <w:rsid w:val="00975634"/>
    <w:rsid w:val="0097726B"/>
    <w:rsid w:val="00986710"/>
    <w:rsid w:val="00986BC9"/>
    <w:rsid w:val="0099287F"/>
    <w:rsid w:val="009B0F0B"/>
    <w:rsid w:val="009D171D"/>
    <w:rsid w:val="00A11B39"/>
    <w:rsid w:val="00A13AF0"/>
    <w:rsid w:val="00A213B3"/>
    <w:rsid w:val="00A278A2"/>
    <w:rsid w:val="00A31C7E"/>
    <w:rsid w:val="00A320F3"/>
    <w:rsid w:val="00A35FB4"/>
    <w:rsid w:val="00A37DAD"/>
    <w:rsid w:val="00A4244D"/>
    <w:rsid w:val="00A53124"/>
    <w:rsid w:val="00A60031"/>
    <w:rsid w:val="00A63692"/>
    <w:rsid w:val="00A771D2"/>
    <w:rsid w:val="00A81DC6"/>
    <w:rsid w:val="00A84FE4"/>
    <w:rsid w:val="00A9346D"/>
    <w:rsid w:val="00AA4D69"/>
    <w:rsid w:val="00AB2715"/>
    <w:rsid w:val="00AB2C85"/>
    <w:rsid w:val="00AB4F18"/>
    <w:rsid w:val="00AB54A7"/>
    <w:rsid w:val="00AC280A"/>
    <w:rsid w:val="00AC770A"/>
    <w:rsid w:val="00AD2D0F"/>
    <w:rsid w:val="00B0306C"/>
    <w:rsid w:val="00B25CA4"/>
    <w:rsid w:val="00B40B7C"/>
    <w:rsid w:val="00B43927"/>
    <w:rsid w:val="00B464D4"/>
    <w:rsid w:val="00B85B02"/>
    <w:rsid w:val="00B94DB7"/>
    <w:rsid w:val="00B97D2C"/>
    <w:rsid w:val="00BA1690"/>
    <w:rsid w:val="00BA4DC3"/>
    <w:rsid w:val="00BB5F78"/>
    <w:rsid w:val="00BD1B97"/>
    <w:rsid w:val="00BE674D"/>
    <w:rsid w:val="00BE7CE3"/>
    <w:rsid w:val="00C03B83"/>
    <w:rsid w:val="00C118E2"/>
    <w:rsid w:val="00C128B5"/>
    <w:rsid w:val="00C17971"/>
    <w:rsid w:val="00C21437"/>
    <w:rsid w:val="00C42434"/>
    <w:rsid w:val="00C52B65"/>
    <w:rsid w:val="00C62939"/>
    <w:rsid w:val="00C7469C"/>
    <w:rsid w:val="00C74CB4"/>
    <w:rsid w:val="00C85F4D"/>
    <w:rsid w:val="00C9448D"/>
    <w:rsid w:val="00CB1CDE"/>
    <w:rsid w:val="00CD57CC"/>
    <w:rsid w:val="00CE0E44"/>
    <w:rsid w:val="00CF0DBC"/>
    <w:rsid w:val="00CF6724"/>
    <w:rsid w:val="00D10BD7"/>
    <w:rsid w:val="00D10EFA"/>
    <w:rsid w:val="00D16E89"/>
    <w:rsid w:val="00D24556"/>
    <w:rsid w:val="00D3631E"/>
    <w:rsid w:val="00D5673D"/>
    <w:rsid w:val="00D6161D"/>
    <w:rsid w:val="00D627F8"/>
    <w:rsid w:val="00D70B3D"/>
    <w:rsid w:val="00D76C69"/>
    <w:rsid w:val="00D87A8D"/>
    <w:rsid w:val="00DB18DD"/>
    <w:rsid w:val="00DB68D2"/>
    <w:rsid w:val="00DC0E26"/>
    <w:rsid w:val="00DC3958"/>
    <w:rsid w:val="00DE473F"/>
    <w:rsid w:val="00DF2C35"/>
    <w:rsid w:val="00DF2D21"/>
    <w:rsid w:val="00E01064"/>
    <w:rsid w:val="00E25F78"/>
    <w:rsid w:val="00E62289"/>
    <w:rsid w:val="00E72E7B"/>
    <w:rsid w:val="00E770B4"/>
    <w:rsid w:val="00E9002E"/>
    <w:rsid w:val="00EB2776"/>
    <w:rsid w:val="00ED5A94"/>
    <w:rsid w:val="00EE282D"/>
    <w:rsid w:val="00EE4429"/>
    <w:rsid w:val="00EF579E"/>
    <w:rsid w:val="00F21E9D"/>
    <w:rsid w:val="00F245E2"/>
    <w:rsid w:val="00F518F5"/>
    <w:rsid w:val="00F56E8B"/>
    <w:rsid w:val="00F6288D"/>
    <w:rsid w:val="00F66DAD"/>
    <w:rsid w:val="00F7479C"/>
    <w:rsid w:val="00F8405E"/>
    <w:rsid w:val="00FB298B"/>
    <w:rsid w:val="00FB4765"/>
    <w:rsid w:val="00FB50F5"/>
    <w:rsid w:val="00FC1395"/>
    <w:rsid w:val="00FC15D8"/>
    <w:rsid w:val="00FC7ED5"/>
    <w:rsid w:val="709AE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FC0C"/>
  <w15:docId w15:val="{00E738C0-BD1C-4BE5-AFD1-D372BAED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E6E06"/>
    <w:rPr>
      <w:sz w:val="16"/>
      <w:szCs w:val="16"/>
    </w:rPr>
  </w:style>
  <w:style w:type="paragraph" w:styleId="CommentText">
    <w:name w:val="annotation text"/>
    <w:basedOn w:val="Normal"/>
    <w:link w:val="CommentTextChar"/>
    <w:uiPriority w:val="99"/>
    <w:unhideWhenUsed/>
    <w:rsid w:val="003E6E06"/>
    <w:pPr>
      <w:spacing w:line="240" w:lineRule="auto"/>
    </w:pPr>
    <w:rPr>
      <w:sz w:val="20"/>
      <w:szCs w:val="20"/>
    </w:rPr>
  </w:style>
  <w:style w:type="character" w:customStyle="1" w:styleId="CommentTextChar">
    <w:name w:val="Comment Text Char"/>
    <w:basedOn w:val="DefaultParagraphFont"/>
    <w:link w:val="CommentText"/>
    <w:uiPriority w:val="99"/>
    <w:rsid w:val="003E6E06"/>
    <w:rPr>
      <w:sz w:val="20"/>
      <w:szCs w:val="20"/>
    </w:rPr>
  </w:style>
  <w:style w:type="paragraph" w:styleId="CommentSubject">
    <w:name w:val="annotation subject"/>
    <w:basedOn w:val="CommentText"/>
    <w:next w:val="CommentText"/>
    <w:link w:val="CommentSubjectChar"/>
    <w:uiPriority w:val="99"/>
    <w:semiHidden/>
    <w:unhideWhenUsed/>
    <w:rsid w:val="003E6E06"/>
    <w:rPr>
      <w:b/>
      <w:bCs/>
    </w:rPr>
  </w:style>
  <w:style w:type="character" w:customStyle="1" w:styleId="CommentSubjectChar">
    <w:name w:val="Comment Subject Char"/>
    <w:basedOn w:val="CommentTextChar"/>
    <w:link w:val="CommentSubject"/>
    <w:uiPriority w:val="99"/>
    <w:semiHidden/>
    <w:rsid w:val="003E6E06"/>
    <w:rPr>
      <w:b/>
      <w:bCs/>
      <w:sz w:val="20"/>
      <w:szCs w:val="20"/>
    </w:rPr>
  </w:style>
  <w:style w:type="paragraph" w:styleId="BalloonText">
    <w:name w:val="Balloon Text"/>
    <w:basedOn w:val="Normal"/>
    <w:link w:val="BalloonTextChar"/>
    <w:uiPriority w:val="99"/>
    <w:semiHidden/>
    <w:unhideWhenUsed/>
    <w:rsid w:val="003E6E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E06"/>
    <w:rPr>
      <w:rFonts w:ascii="Segoe UI" w:hAnsi="Segoe UI" w:cs="Segoe UI"/>
      <w:sz w:val="18"/>
      <w:szCs w:val="18"/>
    </w:rPr>
  </w:style>
  <w:style w:type="paragraph" w:styleId="ListParagraph">
    <w:name w:val="List Paragraph"/>
    <w:basedOn w:val="Normal"/>
    <w:uiPriority w:val="34"/>
    <w:qFormat/>
    <w:rsid w:val="0086498C"/>
    <w:pPr>
      <w:ind w:left="720"/>
      <w:contextualSpacing/>
    </w:pPr>
  </w:style>
  <w:style w:type="character" w:styleId="Hyperlink">
    <w:name w:val="Hyperlink"/>
    <w:basedOn w:val="DefaultParagraphFont"/>
    <w:uiPriority w:val="99"/>
    <w:unhideWhenUsed/>
    <w:rsid w:val="00CE0E44"/>
    <w:rPr>
      <w:color w:val="0000FF" w:themeColor="hyperlink"/>
      <w:u w:val="single"/>
    </w:rPr>
  </w:style>
  <w:style w:type="character" w:customStyle="1" w:styleId="UnresolvedMention1">
    <w:name w:val="Unresolved Mention1"/>
    <w:basedOn w:val="DefaultParagraphFont"/>
    <w:uiPriority w:val="99"/>
    <w:semiHidden/>
    <w:unhideWhenUsed/>
    <w:rsid w:val="00CE0E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3897">
      <w:bodyDiv w:val="1"/>
      <w:marLeft w:val="0"/>
      <w:marRight w:val="0"/>
      <w:marTop w:val="0"/>
      <w:marBottom w:val="0"/>
      <w:divBdr>
        <w:top w:val="none" w:sz="0" w:space="0" w:color="auto"/>
        <w:left w:val="none" w:sz="0" w:space="0" w:color="auto"/>
        <w:bottom w:val="none" w:sz="0" w:space="0" w:color="auto"/>
        <w:right w:val="none" w:sz="0" w:space="0" w:color="auto"/>
      </w:divBdr>
    </w:div>
    <w:div w:id="181090243">
      <w:bodyDiv w:val="1"/>
      <w:marLeft w:val="0"/>
      <w:marRight w:val="0"/>
      <w:marTop w:val="0"/>
      <w:marBottom w:val="0"/>
      <w:divBdr>
        <w:top w:val="none" w:sz="0" w:space="0" w:color="auto"/>
        <w:left w:val="none" w:sz="0" w:space="0" w:color="auto"/>
        <w:bottom w:val="none" w:sz="0" w:space="0" w:color="auto"/>
        <w:right w:val="none" w:sz="0" w:space="0" w:color="auto"/>
      </w:divBdr>
    </w:div>
    <w:div w:id="337856811">
      <w:bodyDiv w:val="1"/>
      <w:marLeft w:val="0"/>
      <w:marRight w:val="0"/>
      <w:marTop w:val="0"/>
      <w:marBottom w:val="0"/>
      <w:divBdr>
        <w:top w:val="none" w:sz="0" w:space="0" w:color="auto"/>
        <w:left w:val="none" w:sz="0" w:space="0" w:color="auto"/>
        <w:bottom w:val="none" w:sz="0" w:space="0" w:color="auto"/>
        <w:right w:val="none" w:sz="0" w:space="0" w:color="auto"/>
      </w:divBdr>
    </w:div>
    <w:div w:id="371154508">
      <w:bodyDiv w:val="1"/>
      <w:marLeft w:val="0"/>
      <w:marRight w:val="0"/>
      <w:marTop w:val="0"/>
      <w:marBottom w:val="0"/>
      <w:divBdr>
        <w:top w:val="none" w:sz="0" w:space="0" w:color="auto"/>
        <w:left w:val="none" w:sz="0" w:space="0" w:color="auto"/>
        <w:bottom w:val="none" w:sz="0" w:space="0" w:color="auto"/>
        <w:right w:val="none" w:sz="0" w:space="0" w:color="auto"/>
      </w:divBdr>
    </w:div>
    <w:div w:id="1603034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961B64111C34798AB53D25E0CE5AE" ma:contentTypeVersion="12" ma:contentTypeDescription="Create a new document." ma:contentTypeScope="" ma:versionID="b9bdc0bf79290795bea601a8c7748b7c">
  <xsd:schema xmlns:xsd="http://www.w3.org/2001/XMLSchema" xmlns:xs="http://www.w3.org/2001/XMLSchema" xmlns:p="http://schemas.microsoft.com/office/2006/metadata/properties" xmlns:ns3="e39343e7-b44b-43f2-9e45-db7fc0c03c30" xmlns:ns4="a2f787b9-bd97-4109-a53f-a6ceb8f5f347" targetNamespace="http://schemas.microsoft.com/office/2006/metadata/properties" ma:root="true" ma:fieldsID="79691b409ce00bf6b64cf34985a143ae" ns3:_="" ns4:_="">
    <xsd:import namespace="e39343e7-b44b-43f2-9e45-db7fc0c03c30"/>
    <xsd:import namespace="a2f787b9-bd97-4109-a53f-a6ceb8f5f3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343e7-b44b-43f2-9e45-db7fc0c03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f787b9-bd97-4109-a53f-a6ceb8f5f3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6FC063-91FB-4B4D-BBE4-CB37D2246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E6170-E634-4EC7-8763-6B8B88FC8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343e7-b44b-43f2-9e45-db7fc0c03c30"/>
    <ds:schemaRef ds:uri="a2f787b9-bd97-4109-a53f-a6ceb8f5f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3F822-9278-4B97-80A4-392741EC37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Graber, Jon</dc:creator>
  <cp:lastModifiedBy>Shipp, Eva</cp:lastModifiedBy>
  <cp:revision>4</cp:revision>
  <dcterms:created xsi:type="dcterms:W3CDTF">2022-05-10T14:37:00Z</dcterms:created>
  <dcterms:modified xsi:type="dcterms:W3CDTF">2022-05-11T18:41:00Z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0x010100672961B64111C34798AB53D25E0CE5AE</vt:lpwstr>
  </property>
</Properties>
</file>